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556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874"/>
      </w:tblGrid>
      <w:tr w:rsidR="00DD5A84" w:rsidRPr="00CF4C95" w:rsidTr="00DD5A84">
        <w:trPr>
          <w:trHeight w:val="573"/>
        </w:trPr>
        <w:tc>
          <w:tcPr>
            <w:tcW w:w="1339" w:type="dxa"/>
            <w:shd w:val="clear" w:color="auto" w:fill="auto"/>
            <w:vAlign w:val="center"/>
          </w:tcPr>
          <w:p w:rsidR="00DD5A84" w:rsidRPr="00CF4C95" w:rsidRDefault="00DD5A84" w:rsidP="00DD5A84">
            <w:pPr>
              <w:jc w:val="center"/>
              <w:rPr>
                <w:sz w:val="20"/>
              </w:rPr>
            </w:pPr>
            <w:r w:rsidRPr="00CF4C95">
              <w:rPr>
                <w:sz w:val="20"/>
              </w:rPr>
              <w:t>Quiz</w:t>
            </w:r>
          </w:p>
          <w:p w:rsidR="00DD5A84" w:rsidRPr="00CF4C95" w:rsidRDefault="00DD5A84" w:rsidP="00DD5A84">
            <w:pPr>
              <w:jc w:val="center"/>
              <w:rPr>
                <w:sz w:val="20"/>
              </w:rPr>
            </w:pPr>
            <w:r w:rsidRPr="00CF4C95">
              <w:rPr>
                <w:sz w:val="20"/>
              </w:rPr>
              <w:t>(14pts)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D5A84" w:rsidRPr="00CF4C95" w:rsidRDefault="00DD5A84" w:rsidP="00DD5A84">
            <w:pPr>
              <w:jc w:val="center"/>
              <w:rPr>
                <w:sz w:val="16"/>
              </w:rPr>
            </w:pPr>
          </w:p>
        </w:tc>
      </w:tr>
      <w:tr w:rsidR="00DD5A84" w:rsidRPr="00CF4C95" w:rsidTr="00DD5A84">
        <w:trPr>
          <w:trHeight w:val="573"/>
        </w:trPr>
        <w:tc>
          <w:tcPr>
            <w:tcW w:w="1339" w:type="dxa"/>
            <w:shd w:val="clear" w:color="auto" w:fill="auto"/>
            <w:vAlign w:val="center"/>
          </w:tcPr>
          <w:p w:rsidR="00DD5A84" w:rsidRPr="00CF4C95" w:rsidRDefault="00DD5A84" w:rsidP="00DD5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Filter Grade</w:t>
            </w:r>
          </w:p>
          <w:p w:rsidR="00DD5A84" w:rsidRPr="00CF4C95" w:rsidRDefault="00DD5A84" w:rsidP="00DD5A84">
            <w:pPr>
              <w:jc w:val="center"/>
              <w:rPr>
                <w:sz w:val="20"/>
              </w:rPr>
            </w:pPr>
            <w:r w:rsidRPr="00CF4C95">
              <w:rPr>
                <w:sz w:val="20"/>
              </w:rPr>
              <w:t>(10pts)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D5A84" w:rsidRPr="00CF4C95" w:rsidRDefault="00DD5A84" w:rsidP="00DD5A84">
            <w:pPr>
              <w:jc w:val="center"/>
              <w:rPr>
                <w:sz w:val="16"/>
              </w:rPr>
            </w:pPr>
          </w:p>
        </w:tc>
      </w:tr>
      <w:tr w:rsidR="00DD5A84" w:rsidRPr="00CF4C95" w:rsidTr="00DD5A84">
        <w:trPr>
          <w:trHeight w:val="573"/>
        </w:trPr>
        <w:tc>
          <w:tcPr>
            <w:tcW w:w="1339" w:type="dxa"/>
            <w:shd w:val="clear" w:color="auto" w:fill="auto"/>
            <w:vAlign w:val="center"/>
          </w:tcPr>
          <w:p w:rsidR="00DD5A84" w:rsidRPr="00CF4C95" w:rsidRDefault="00DD5A84" w:rsidP="00DD5A84">
            <w:pPr>
              <w:jc w:val="center"/>
              <w:rPr>
                <w:b/>
                <w:sz w:val="20"/>
              </w:rPr>
            </w:pPr>
            <w:r w:rsidRPr="00CF4C95">
              <w:rPr>
                <w:b/>
                <w:sz w:val="20"/>
              </w:rPr>
              <w:t>GRADE: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D5A84" w:rsidRPr="00CF4C95" w:rsidRDefault="00DD5A84" w:rsidP="00DD5A84">
            <w:pPr>
              <w:jc w:val="center"/>
              <w:rPr>
                <w:sz w:val="16"/>
              </w:rPr>
            </w:pPr>
          </w:p>
        </w:tc>
      </w:tr>
    </w:tbl>
    <w:p w:rsidR="0059440A" w:rsidRPr="000D3F66" w:rsidRDefault="0059440A" w:rsidP="0059440A">
      <w:pPr>
        <w:rPr>
          <w:sz w:val="28"/>
        </w:rPr>
      </w:pPr>
      <w:r w:rsidRPr="000D3F66">
        <w:rPr>
          <w:noProof/>
        </w:rPr>
        <w:drawing>
          <wp:anchor distT="0" distB="0" distL="114300" distR="114300" simplePos="0" relativeHeight="251662848" behindDoc="1" locked="0" layoutInCell="1" allowOverlap="1" wp14:anchorId="12C40A45" wp14:editId="05CAB0AB">
            <wp:simplePos x="0" y="0"/>
            <wp:positionH relativeFrom="column">
              <wp:posOffset>5524500</wp:posOffset>
            </wp:positionH>
            <wp:positionV relativeFrom="paragraph">
              <wp:posOffset>-279400</wp:posOffset>
            </wp:positionV>
            <wp:extent cx="649605" cy="657225"/>
            <wp:effectExtent l="0" t="0" r="0" b="9525"/>
            <wp:wrapNone/>
            <wp:docPr id="8" name="Picture 8" descr="http://www.signspecialist.com/decals/popular/images/Goril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ignspecialist.com/decals/popular/images/Gorill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F66">
        <w:rPr>
          <w:sz w:val="28"/>
        </w:rPr>
        <w:t xml:space="preserve">Name: __________________________________ </w:t>
      </w:r>
      <w:r w:rsidRPr="000D3F66">
        <w:rPr>
          <w:sz w:val="28"/>
        </w:rPr>
        <w:tab/>
      </w:r>
      <w:r w:rsidRPr="000D3F66">
        <w:rPr>
          <w:sz w:val="28"/>
        </w:rPr>
        <w:tab/>
        <w:t xml:space="preserve"> </w:t>
      </w:r>
      <w:r w:rsidR="00DD5A84">
        <w:rPr>
          <w:sz w:val="28"/>
        </w:rPr>
        <w:t xml:space="preserve">         </w:t>
      </w:r>
      <w:r w:rsidRPr="000D3F66">
        <w:rPr>
          <w:sz w:val="28"/>
        </w:rPr>
        <w:t xml:space="preserve">APES                    </w:t>
      </w:r>
    </w:p>
    <w:p w:rsidR="0059440A" w:rsidRPr="000D3F66" w:rsidRDefault="0059440A" w:rsidP="0059440A">
      <w:pPr>
        <w:rPr>
          <w:sz w:val="28"/>
        </w:rPr>
      </w:pPr>
      <w:r w:rsidRPr="000D3F66">
        <w:rPr>
          <w:sz w:val="28"/>
        </w:rPr>
        <w:t>Mr. Crisci</w:t>
      </w:r>
    </w:p>
    <w:p w:rsidR="0059440A" w:rsidRPr="000D3F66" w:rsidRDefault="0059440A" w:rsidP="0059440A">
      <w:pPr>
        <w:rPr>
          <w:b/>
          <w:sz w:val="28"/>
        </w:rPr>
      </w:pPr>
      <w:r w:rsidRPr="000D3F66">
        <w:rPr>
          <w:b/>
          <w:sz w:val="28"/>
        </w:rPr>
        <w:t xml:space="preserve">Lab: </w:t>
      </w:r>
      <w:r w:rsidRPr="009655AA">
        <w:rPr>
          <w:b/>
        </w:rPr>
        <w:t>WATER REPORT</w:t>
      </w:r>
      <w:r>
        <w:rPr>
          <w:b/>
        </w:rPr>
        <w:t xml:space="preserve"> AND TREATMENT</w:t>
      </w:r>
      <w:r>
        <w:rPr>
          <w:b/>
        </w:rPr>
        <w:tab/>
        <w:t xml:space="preserve">     </w:t>
      </w:r>
      <w:r w:rsidRPr="000D3F66">
        <w:rPr>
          <w:b/>
          <w:sz w:val="28"/>
        </w:rPr>
        <w:t xml:space="preserve">                    </w:t>
      </w:r>
      <w:r>
        <w:rPr>
          <w:b/>
          <w:sz w:val="28"/>
        </w:rPr>
        <w:t xml:space="preserve">          </w:t>
      </w:r>
      <w:r w:rsidRPr="000D3F66">
        <w:rPr>
          <w:b/>
          <w:sz w:val="28"/>
        </w:rPr>
        <w:t xml:space="preserve">                    </w:t>
      </w:r>
      <w:r w:rsidR="005323CB">
        <w:rPr>
          <w:b/>
          <w:sz w:val="28"/>
        </w:rPr>
        <w:t xml:space="preserve">    </w:t>
      </w:r>
      <w:r w:rsidRPr="000D3F66">
        <w:rPr>
          <w:sz w:val="28"/>
        </w:rPr>
        <w:t>Date:</w:t>
      </w:r>
      <w:r w:rsidRPr="000D3F66">
        <w:rPr>
          <w:b/>
          <w:sz w:val="28"/>
        </w:rPr>
        <w:t xml:space="preserve"> _________</w:t>
      </w:r>
    </w:p>
    <w:p w:rsidR="00B41A06" w:rsidRDefault="00B41A06" w:rsidP="0059440A">
      <w:pPr>
        <w:jc w:val="center"/>
        <w:rPr>
          <w:b/>
        </w:rPr>
      </w:pPr>
    </w:p>
    <w:p w:rsidR="00B41A06" w:rsidRDefault="00B41A06" w:rsidP="00B41A06">
      <w:pPr>
        <w:rPr>
          <w:b/>
          <w:u w:val="single"/>
        </w:rPr>
      </w:pPr>
      <w:r>
        <w:rPr>
          <w:b/>
          <w:u w:val="single"/>
        </w:rPr>
        <w:t>PART I:</w:t>
      </w:r>
    </w:p>
    <w:p w:rsidR="0059440A" w:rsidRDefault="0059440A" w:rsidP="0059440A">
      <w:pPr>
        <w:rPr>
          <w:b/>
        </w:rPr>
      </w:pPr>
      <w:r>
        <w:rPr>
          <w:b/>
        </w:rPr>
        <w:t xml:space="preserve"> GOOGLE: </w:t>
      </w:r>
      <w:hyperlink r:id="rId9" w:history="1">
        <w:r w:rsidRPr="003C615B">
          <w:rPr>
            <w:rStyle w:val="Hyperlink"/>
            <w:b/>
          </w:rPr>
          <w:t>SCWA water quality report</w:t>
        </w:r>
      </w:hyperlink>
      <w:r w:rsidR="00B41A06">
        <w:rPr>
          <w:b/>
        </w:rPr>
        <w:t xml:space="preserve">: </w:t>
      </w:r>
      <w:hyperlink r:id="rId10" w:history="1">
        <w:r w:rsidR="00B41A06" w:rsidRPr="00310019">
          <w:rPr>
            <w:rStyle w:val="Hyperlink"/>
            <w:b/>
          </w:rPr>
          <w:t>http://www.scwa.com/about/wq_reports/</w:t>
        </w:r>
      </w:hyperlink>
      <w:r w:rsidR="00B41A06">
        <w:rPr>
          <w:b/>
        </w:rPr>
        <w:t xml:space="preserve"> </w:t>
      </w:r>
    </w:p>
    <w:p w:rsidR="0059440A" w:rsidRDefault="0059440A" w:rsidP="0059440A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>Click on Suffolk County Water Authority Link</w:t>
      </w:r>
    </w:p>
    <w:p w:rsidR="0059440A" w:rsidRDefault="0059440A" w:rsidP="0059440A">
      <w:pPr>
        <w:rPr>
          <w:b/>
        </w:rPr>
      </w:pPr>
      <w:r>
        <w:rPr>
          <w:b/>
        </w:rPr>
        <w:tab/>
        <w:t>On bottom left hand side of home page click link titled “Water Quality Reports”</w:t>
      </w:r>
    </w:p>
    <w:p w:rsidR="0059440A" w:rsidRDefault="0059440A" w:rsidP="0059440A">
      <w:pPr>
        <w:rPr>
          <w:b/>
        </w:rPr>
      </w:pPr>
      <w:r>
        <w:rPr>
          <w:b/>
        </w:rPr>
        <w:tab/>
        <w:t>Click link titled “2015 Annual Water Quality Report”</w:t>
      </w:r>
    </w:p>
    <w:p w:rsidR="0059440A" w:rsidRDefault="0059440A" w:rsidP="0059440A">
      <w:pPr>
        <w:rPr>
          <w:b/>
        </w:rPr>
      </w:pPr>
      <w:r>
        <w:rPr>
          <w:b/>
        </w:rPr>
        <w:tab/>
        <w:t>Click BLUE box on right labeled “Click to view water quality report for your community”</w:t>
      </w:r>
    </w:p>
    <w:p w:rsidR="0059440A" w:rsidRPr="009655AA" w:rsidRDefault="0059440A" w:rsidP="0059440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you find the correct link for the town click on it and search contaminants:</w:t>
      </w:r>
    </w:p>
    <w:p w:rsidR="00B41A06" w:rsidRDefault="0059440A" w:rsidP="0059440A">
      <w:pPr>
        <w:ind w:left="360"/>
      </w:pPr>
      <w:r>
        <w:t xml:space="preserve">Using this link </w:t>
      </w:r>
      <w:hyperlink r:id="rId11" w:history="1">
        <w:r w:rsidR="001B18B1" w:rsidRPr="00C00AC8">
          <w:rPr>
            <w:rStyle w:val="Hyperlink"/>
          </w:rPr>
          <w:t>http://s1091480.instanturl.net/dwqr2016/2016_DWQR_FINAL_5-31-16.pdf</w:t>
        </w:r>
      </w:hyperlink>
      <w:r w:rsidR="001B18B1">
        <w:t xml:space="preserve"> </w:t>
      </w:r>
    </w:p>
    <w:p w:rsidR="0059440A" w:rsidRPr="00FD652C" w:rsidRDefault="00B41A06" w:rsidP="0059440A">
      <w:pPr>
        <w:ind w:left="360"/>
      </w:pPr>
      <w:r>
        <w:t xml:space="preserve">Go to page 22 of the document and </w:t>
      </w:r>
      <w:r w:rsidRPr="00B41A06">
        <w:rPr>
          <w:b/>
        </w:rPr>
        <w:t>DEFINE:</w:t>
      </w:r>
    </w:p>
    <w:p w:rsidR="00B54C51" w:rsidRDefault="00B54C51" w:rsidP="0059440A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59440A" w:rsidRDefault="0059440A" w:rsidP="0059440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MCL – </w:t>
      </w:r>
    </w:p>
    <w:p w:rsidR="0059440A" w:rsidRDefault="0059440A" w:rsidP="0059440A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59440A" w:rsidRDefault="0059440A" w:rsidP="0059440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MCLG – </w:t>
      </w:r>
    </w:p>
    <w:p w:rsidR="0059440A" w:rsidRDefault="0059440A" w:rsidP="0059440A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59440A" w:rsidRDefault="0059440A" w:rsidP="0059440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9655AA">
        <w:rPr>
          <w:rFonts w:ascii="Times New Roman" w:hAnsi="Times New Roman" w:cs="Times New Roman"/>
          <w:sz w:val="24"/>
        </w:rPr>
        <w:t>Looking at your distribution</w:t>
      </w:r>
      <w:r>
        <w:rPr>
          <w:rFonts w:ascii="Times New Roman" w:hAnsi="Times New Roman" w:cs="Times New Roman"/>
          <w:sz w:val="24"/>
        </w:rPr>
        <w:t xml:space="preserve"> area list:</w:t>
      </w:r>
    </w:p>
    <w:p w:rsidR="0059440A" w:rsidRDefault="0059440A" w:rsidP="00B54C51">
      <w:pPr>
        <w:pStyle w:val="ListParagraph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at least three of the </w:t>
      </w:r>
      <w:r w:rsidRPr="00366E40">
        <w:rPr>
          <w:rFonts w:ascii="Times New Roman" w:hAnsi="Times New Roman" w:cs="Times New Roman"/>
          <w:sz w:val="24"/>
          <w:u w:val="single"/>
        </w:rPr>
        <w:t>Synthetic Organic Compounds</w:t>
      </w:r>
      <w:r>
        <w:rPr>
          <w:rFonts w:ascii="Times New Roman" w:hAnsi="Times New Roman" w:cs="Times New Roman"/>
          <w:sz w:val="24"/>
        </w:rPr>
        <w:t xml:space="preserve"> found in your water:</w:t>
      </w:r>
    </w:p>
    <w:p w:rsidR="0059440A" w:rsidRDefault="0059440A" w:rsidP="00B54C51">
      <w:pPr>
        <w:pStyle w:val="ListParagraph"/>
        <w:numPr>
          <w:ilvl w:val="2"/>
          <w:numId w:val="11"/>
        </w:numPr>
        <w:spacing w:after="0" w:line="36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Contaminant: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MCL: </w:t>
      </w:r>
      <w:r>
        <w:rPr>
          <w:rFonts w:ascii="Times New Roman" w:hAnsi="Times New Roman" w:cs="Times New Roman"/>
          <w:sz w:val="24"/>
        </w:rPr>
        <w:tab/>
        <w:t xml:space="preserve">    High Value:</w:t>
      </w:r>
    </w:p>
    <w:p w:rsidR="0059440A" w:rsidRDefault="0059440A" w:rsidP="00B54C51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9440A" w:rsidRDefault="0059440A" w:rsidP="00B54C51">
      <w:pPr>
        <w:pStyle w:val="ListParagraph"/>
        <w:numPr>
          <w:ilvl w:val="2"/>
          <w:numId w:val="11"/>
        </w:numPr>
        <w:spacing w:after="0" w:line="36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Contaminant: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MCL: </w:t>
      </w:r>
      <w:r>
        <w:rPr>
          <w:rFonts w:ascii="Times New Roman" w:hAnsi="Times New Roman" w:cs="Times New Roman"/>
          <w:sz w:val="24"/>
        </w:rPr>
        <w:tab/>
        <w:t xml:space="preserve">    High Value:</w:t>
      </w:r>
    </w:p>
    <w:p w:rsidR="0059440A" w:rsidRDefault="0059440A" w:rsidP="00B54C51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</w:rPr>
      </w:pPr>
    </w:p>
    <w:p w:rsidR="0059440A" w:rsidRDefault="0059440A" w:rsidP="00B54C51">
      <w:pPr>
        <w:pStyle w:val="ListParagraph"/>
        <w:numPr>
          <w:ilvl w:val="2"/>
          <w:numId w:val="11"/>
        </w:numPr>
        <w:spacing w:after="0" w:line="36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Contaminant: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MCL: </w:t>
      </w:r>
      <w:r>
        <w:rPr>
          <w:rFonts w:ascii="Times New Roman" w:hAnsi="Times New Roman" w:cs="Times New Roman"/>
          <w:sz w:val="24"/>
        </w:rPr>
        <w:tab/>
        <w:t xml:space="preserve">    High Value:</w:t>
      </w:r>
    </w:p>
    <w:p w:rsidR="0059440A" w:rsidRDefault="0059440A" w:rsidP="00B54C5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</w:rPr>
      </w:pPr>
    </w:p>
    <w:p w:rsidR="0059440A" w:rsidRDefault="0059440A" w:rsidP="00B54C51">
      <w:pPr>
        <w:pStyle w:val="ListParagraph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at least three of the </w:t>
      </w:r>
      <w:r w:rsidRPr="00366E40">
        <w:rPr>
          <w:rFonts w:ascii="Times New Roman" w:hAnsi="Times New Roman" w:cs="Times New Roman"/>
          <w:sz w:val="24"/>
          <w:u w:val="single"/>
        </w:rPr>
        <w:t>Volatile Organic Compounds</w:t>
      </w:r>
      <w:r>
        <w:rPr>
          <w:rFonts w:ascii="Times New Roman" w:hAnsi="Times New Roman" w:cs="Times New Roman"/>
          <w:sz w:val="24"/>
        </w:rPr>
        <w:t xml:space="preserve"> found in your water:</w:t>
      </w:r>
    </w:p>
    <w:p w:rsidR="0059440A" w:rsidRDefault="0059440A" w:rsidP="00B54C51">
      <w:pPr>
        <w:pStyle w:val="ListParagraph"/>
        <w:numPr>
          <w:ilvl w:val="2"/>
          <w:numId w:val="11"/>
        </w:numPr>
        <w:spacing w:after="0" w:line="36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Contaminant: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MCL: </w:t>
      </w:r>
      <w:r>
        <w:rPr>
          <w:rFonts w:ascii="Times New Roman" w:hAnsi="Times New Roman" w:cs="Times New Roman"/>
          <w:sz w:val="24"/>
        </w:rPr>
        <w:tab/>
        <w:t xml:space="preserve">    High Value:</w:t>
      </w:r>
    </w:p>
    <w:p w:rsidR="0059440A" w:rsidRDefault="0059440A" w:rsidP="00B54C51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9440A" w:rsidRDefault="0059440A" w:rsidP="00B54C51">
      <w:pPr>
        <w:pStyle w:val="ListParagraph"/>
        <w:numPr>
          <w:ilvl w:val="2"/>
          <w:numId w:val="11"/>
        </w:numPr>
        <w:spacing w:after="0" w:line="36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Contaminant: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MCL: </w:t>
      </w:r>
      <w:r>
        <w:rPr>
          <w:rFonts w:ascii="Times New Roman" w:hAnsi="Times New Roman" w:cs="Times New Roman"/>
          <w:sz w:val="24"/>
        </w:rPr>
        <w:tab/>
        <w:t xml:space="preserve">    High Value:</w:t>
      </w:r>
    </w:p>
    <w:p w:rsidR="0059440A" w:rsidRDefault="0059440A" w:rsidP="00B54C51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</w:rPr>
      </w:pPr>
    </w:p>
    <w:p w:rsidR="0059440A" w:rsidRDefault="0059440A" w:rsidP="00B54C51">
      <w:pPr>
        <w:pStyle w:val="ListParagraph"/>
        <w:numPr>
          <w:ilvl w:val="2"/>
          <w:numId w:val="11"/>
        </w:numPr>
        <w:spacing w:after="0" w:line="36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Contaminant: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MCL: </w:t>
      </w:r>
      <w:r>
        <w:rPr>
          <w:rFonts w:ascii="Times New Roman" w:hAnsi="Times New Roman" w:cs="Times New Roman"/>
          <w:sz w:val="24"/>
        </w:rPr>
        <w:tab/>
        <w:t xml:space="preserve">    High Value:</w:t>
      </w:r>
    </w:p>
    <w:p w:rsidR="0059440A" w:rsidRPr="00012DE0" w:rsidRDefault="0059440A" w:rsidP="00B54C51">
      <w:pPr>
        <w:spacing w:line="360" w:lineRule="auto"/>
      </w:pPr>
    </w:p>
    <w:p w:rsidR="0059440A" w:rsidRDefault="0059440A" w:rsidP="00B54C51">
      <w:pPr>
        <w:pStyle w:val="ListParagraph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at least three of the </w:t>
      </w:r>
      <w:r w:rsidRPr="00366E40">
        <w:rPr>
          <w:rFonts w:ascii="Times New Roman" w:hAnsi="Times New Roman" w:cs="Times New Roman"/>
          <w:sz w:val="24"/>
          <w:u w:val="single"/>
        </w:rPr>
        <w:t xml:space="preserve">Disinfectants </w:t>
      </w:r>
      <w:r>
        <w:rPr>
          <w:rFonts w:ascii="Times New Roman" w:hAnsi="Times New Roman" w:cs="Times New Roman"/>
          <w:sz w:val="24"/>
        </w:rPr>
        <w:t>found in your water:</w:t>
      </w:r>
    </w:p>
    <w:p w:rsidR="0059440A" w:rsidRDefault="0059440A" w:rsidP="00B54C51">
      <w:pPr>
        <w:pStyle w:val="ListParagraph"/>
        <w:numPr>
          <w:ilvl w:val="2"/>
          <w:numId w:val="11"/>
        </w:numPr>
        <w:spacing w:after="0" w:line="36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Contaminant: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MCL: </w:t>
      </w:r>
      <w:r>
        <w:rPr>
          <w:rFonts w:ascii="Times New Roman" w:hAnsi="Times New Roman" w:cs="Times New Roman"/>
          <w:sz w:val="24"/>
        </w:rPr>
        <w:tab/>
        <w:t xml:space="preserve">    High Value:</w:t>
      </w:r>
    </w:p>
    <w:p w:rsidR="0059440A" w:rsidRDefault="0059440A" w:rsidP="00B54C51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9440A" w:rsidRDefault="0059440A" w:rsidP="00B54C51">
      <w:pPr>
        <w:pStyle w:val="ListParagraph"/>
        <w:numPr>
          <w:ilvl w:val="2"/>
          <w:numId w:val="11"/>
        </w:numPr>
        <w:spacing w:after="0" w:line="36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Contaminant: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MCL: </w:t>
      </w:r>
      <w:r>
        <w:rPr>
          <w:rFonts w:ascii="Times New Roman" w:hAnsi="Times New Roman" w:cs="Times New Roman"/>
          <w:sz w:val="24"/>
        </w:rPr>
        <w:tab/>
        <w:t xml:space="preserve">    High Value:</w:t>
      </w:r>
    </w:p>
    <w:p w:rsidR="0059440A" w:rsidRDefault="00B54C51" w:rsidP="00B54C51">
      <w:pPr>
        <w:pStyle w:val="ListParagraph"/>
        <w:tabs>
          <w:tab w:val="left" w:pos="8580"/>
        </w:tabs>
        <w:spacing w:after="0" w:line="36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9440A" w:rsidRDefault="0059440A" w:rsidP="0059440A">
      <w:pPr>
        <w:pStyle w:val="ListParagraph"/>
        <w:numPr>
          <w:ilvl w:val="2"/>
          <w:numId w:val="11"/>
        </w:numPr>
        <w:spacing w:after="0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Contaminant: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MCL: </w:t>
      </w:r>
      <w:r>
        <w:rPr>
          <w:rFonts w:ascii="Times New Roman" w:hAnsi="Times New Roman" w:cs="Times New Roman"/>
          <w:sz w:val="24"/>
        </w:rPr>
        <w:tab/>
        <w:t xml:space="preserve">    High Value:</w:t>
      </w:r>
    </w:p>
    <w:p w:rsidR="00B54C51" w:rsidRPr="00B54C51" w:rsidRDefault="00B54C51" w:rsidP="00B54C51">
      <w:pPr>
        <w:pStyle w:val="ListParagraph"/>
        <w:rPr>
          <w:rFonts w:ascii="Times New Roman" w:hAnsi="Times New Roman" w:cs="Times New Roman"/>
          <w:sz w:val="24"/>
        </w:rPr>
      </w:pPr>
    </w:p>
    <w:p w:rsidR="0059440A" w:rsidRDefault="0059440A" w:rsidP="0059440A">
      <w:pPr>
        <w:rPr>
          <w:b/>
        </w:rPr>
      </w:pPr>
      <w:r>
        <w:rPr>
          <w:b/>
        </w:rPr>
        <w:lastRenderedPageBreak/>
        <w:t>Pick</w:t>
      </w:r>
      <w:r w:rsidRPr="00012DE0">
        <w:rPr>
          <w:b/>
        </w:rPr>
        <w:t xml:space="preserve"> one c</w:t>
      </w:r>
      <w:r>
        <w:rPr>
          <w:b/>
        </w:rPr>
        <w:t>hemical from each part found in your water, Google it &amp;</w:t>
      </w:r>
      <w:r w:rsidRPr="00012DE0">
        <w:rPr>
          <w:b/>
        </w:rPr>
        <w:t xml:space="preserve"> describe </w:t>
      </w:r>
      <w:r>
        <w:rPr>
          <w:b/>
        </w:rPr>
        <w:t xml:space="preserve">what it can do to your body </w:t>
      </w:r>
    </w:p>
    <w:p w:rsidR="0059440A" w:rsidRDefault="0059440A" w:rsidP="0059440A">
      <w:pPr>
        <w:rPr>
          <w:b/>
        </w:rPr>
      </w:pPr>
      <w:r>
        <w:rPr>
          <w:b/>
        </w:rPr>
        <w:t xml:space="preserve">GOOGLE:  </w:t>
      </w:r>
      <w:hyperlink r:id="rId12" w:history="1">
        <w:r w:rsidR="00B41A06" w:rsidRPr="006A52B5">
          <w:rPr>
            <w:rStyle w:val="Hyperlink"/>
          </w:rPr>
          <w:t>EPA National Primary Drinking Water Regulations table of contaminants</w:t>
        </w:r>
      </w:hyperlink>
      <w:r>
        <w:rPr>
          <w:b/>
        </w:rPr>
        <w:t xml:space="preserve"> (click on link) Write</w:t>
      </w:r>
      <w:r>
        <w:t xml:space="preserve"> </w:t>
      </w:r>
      <w:r>
        <w:rPr>
          <w:b/>
        </w:rPr>
        <w:t>answers below:</w:t>
      </w:r>
    </w:p>
    <w:p w:rsidR="0059440A" w:rsidRPr="00D77741" w:rsidRDefault="0059440A" w:rsidP="0059440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</w:rPr>
      </w:pPr>
      <w:r w:rsidRPr="00D77741">
        <w:rPr>
          <w:rFonts w:ascii="Times New Roman" w:hAnsi="Times New Roman" w:cs="Times New Roman"/>
          <w:b/>
          <w:sz w:val="24"/>
        </w:rPr>
        <w:t>Disinfectants</w:t>
      </w:r>
    </w:p>
    <w:p w:rsidR="0059440A" w:rsidRPr="003F4230" w:rsidRDefault="0059440A" w:rsidP="0059440A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3F4230">
        <w:rPr>
          <w:rFonts w:ascii="Times New Roman" w:hAnsi="Times New Roman" w:cs="Times New Roman"/>
          <w:color w:val="000000" w:themeColor="text1"/>
          <w:sz w:val="24"/>
        </w:rPr>
        <w:t xml:space="preserve">Contaminant: </w:t>
      </w:r>
    </w:p>
    <w:p w:rsidR="0059440A" w:rsidRPr="003F4230" w:rsidRDefault="0059440A" w:rsidP="0059440A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</w:rPr>
      </w:pPr>
    </w:p>
    <w:p w:rsidR="0059440A" w:rsidRPr="003F4230" w:rsidRDefault="0059440A" w:rsidP="0059440A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</w:rPr>
      </w:pPr>
    </w:p>
    <w:p w:rsidR="0059440A" w:rsidRPr="003F4230" w:rsidRDefault="0059440A" w:rsidP="0059440A">
      <w:pPr>
        <w:pStyle w:val="ListParagraph"/>
        <w:numPr>
          <w:ilvl w:val="1"/>
          <w:numId w:val="12"/>
        </w:numPr>
        <w:spacing w:after="0"/>
        <w:rPr>
          <w:rStyle w:val="apple-converted-space"/>
          <w:rFonts w:ascii="Times New Roman" w:hAnsi="Times New Roman" w:cs="Times New Roman"/>
          <w:color w:val="000000" w:themeColor="text1"/>
        </w:rPr>
      </w:pPr>
      <w:r w:rsidRPr="003F4230">
        <w:rPr>
          <w:rStyle w:val="apple-converted-space"/>
          <w:rFonts w:ascii="Times New Roman" w:hAnsi="Times New Roman" w:cs="Times New Roman"/>
          <w:color w:val="000000" w:themeColor="text1"/>
        </w:rPr>
        <w:t>Potential Health Effects:</w:t>
      </w:r>
    </w:p>
    <w:p w:rsidR="0059440A" w:rsidRPr="003F4230" w:rsidRDefault="0059440A" w:rsidP="0059440A">
      <w:pPr>
        <w:pStyle w:val="ListParagraph"/>
        <w:rPr>
          <w:rStyle w:val="apple-converted-space"/>
          <w:rFonts w:ascii="Times New Roman" w:hAnsi="Times New Roman" w:cs="Times New Roman"/>
          <w:color w:val="000000" w:themeColor="text1"/>
        </w:rPr>
      </w:pPr>
    </w:p>
    <w:p w:rsidR="0059440A" w:rsidRPr="003F4230" w:rsidRDefault="0059440A" w:rsidP="0059440A">
      <w:pPr>
        <w:pStyle w:val="ListParagraph"/>
        <w:spacing w:after="0"/>
        <w:ind w:left="1440"/>
        <w:rPr>
          <w:rStyle w:val="apple-converted-space"/>
          <w:rFonts w:ascii="Times New Roman" w:hAnsi="Times New Roman" w:cs="Times New Roman"/>
          <w:color w:val="000000" w:themeColor="text1"/>
        </w:rPr>
      </w:pPr>
    </w:p>
    <w:p w:rsidR="0059440A" w:rsidRPr="003F4230" w:rsidRDefault="0059440A" w:rsidP="0059440A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 w:rsidRPr="003F4230">
        <w:rPr>
          <w:rFonts w:ascii="Times New Roman" w:hAnsi="Times New Roman" w:cs="Times New Roman"/>
          <w:color w:val="000000" w:themeColor="text1"/>
          <w:sz w:val="24"/>
        </w:rPr>
        <w:t>Source of Contaminant</w:t>
      </w:r>
      <w:r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59440A" w:rsidRDefault="0059440A" w:rsidP="0059440A">
      <w:pPr>
        <w:rPr>
          <w:b/>
        </w:rPr>
      </w:pPr>
    </w:p>
    <w:p w:rsidR="0059440A" w:rsidRPr="003F4230" w:rsidRDefault="0059440A" w:rsidP="0059440A">
      <w:pPr>
        <w:rPr>
          <w:b/>
        </w:rPr>
      </w:pPr>
    </w:p>
    <w:p w:rsidR="0059440A" w:rsidRPr="00D77741" w:rsidRDefault="0059440A" w:rsidP="0059440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</w:rPr>
      </w:pPr>
      <w:r w:rsidRPr="00D77741">
        <w:rPr>
          <w:rFonts w:ascii="Times New Roman" w:hAnsi="Times New Roman" w:cs="Times New Roman"/>
          <w:b/>
          <w:sz w:val="24"/>
        </w:rPr>
        <w:t>Volatile Organic Compounds</w:t>
      </w:r>
    </w:p>
    <w:p w:rsidR="0059440A" w:rsidRPr="003F4230" w:rsidRDefault="0059440A" w:rsidP="0059440A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3F4230">
        <w:rPr>
          <w:rFonts w:ascii="Times New Roman" w:hAnsi="Times New Roman" w:cs="Times New Roman"/>
          <w:color w:val="000000" w:themeColor="text1"/>
          <w:sz w:val="24"/>
        </w:rPr>
        <w:t xml:space="preserve">Contaminant: </w:t>
      </w:r>
    </w:p>
    <w:p w:rsidR="0059440A" w:rsidRPr="003F4230" w:rsidRDefault="0059440A" w:rsidP="0059440A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</w:rPr>
      </w:pPr>
    </w:p>
    <w:p w:rsidR="0059440A" w:rsidRPr="003F4230" w:rsidRDefault="0059440A" w:rsidP="0059440A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</w:rPr>
      </w:pPr>
    </w:p>
    <w:p w:rsidR="0059440A" w:rsidRPr="003F4230" w:rsidRDefault="0059440A" w:rsidP="0059440A">
      <w:pPr>
        <w:pStyle w:val="ListParagraph"/>
        <w:numPr>
          <w:ilvl w:val="1"/>
          <w:numId w:val="12"/>
        </w:numPr>
        <w:spacing w:after="0"/>
        <w:rPr>
          <w:rStyle w:val="apple-converted-space"/>
          <w:rFonts w:ascii="Times New Roman" w:hAnsi="Times New Roman" w:cs="Times New Roman"/>
          <w:color w:val="000000" w:themeColor="text1"/>
        </w:rPr>
      </w:pPr>
      <w:r w:rsidRPr="003F4230">
        <w:rPr>
          <w:rStyle w:val="apple-converted-space"/>
          <w:rFonts w:ascii="Times New Roman" w:hAnsi="Times New Roman" w:cs="Times New Roman"/>
          <w:color w:val="000000" w:themeColor="text1"/>
        </w:rPr>
        <w:t>Potential Health Effects:</w:t>
      </w:r>
    </w:p>
    <w:p w:rsidR="0059440A" w:rsidRPr="003F4230" w:rsidRDefault="0059440A" w:rsidP="0059440A">
      <w:pPr>
        <w:pStyle w:val="ListParagraph"/>
        <w:tabs>
          <w:tab w:val="left" w:pos="1935"/>
        </w:tabs>
        <w:rPr>
          <w:rStyle w:val="apple-converted-space"/>
          <w:rFonts w:ascii="Times New Roman" w:hAnsi="Times New Roman" w:cs="Times New Roman"/>
          <w:color w:val="000000" w:themeColor="text1"/>
        </w:rPr>
      </w:pPr>
      <w:r w:rsidRPr="003F4230">
        <w:rPr>
          <w:rStyle w:val="apple-converted-space"/>
          <w:rFonts w:ascii="Times New Roman" w:hAnsi="Times New Roman" w:cs="Times New Roman"/>
          <w:color w:val="000000" w:themeColor="text1"/>
        </w:rPr>
        <w:tab/>
      </w:r>
    </w:p>
    <w:p w:rsidR="0059440A" w:rsidRPr="003F4230" w:rsidRDefault="0059440A" w:rsidP="0059440A">
      <w:pPr>
        <w:pStyle w:val="ListParagraph"/>
        <w:spacing w:after="0"/>
        <w:ind w:left="1440"/>
        <w:rPr>
          <w:rStyle w:val="apple-converted-space"/>
          <w:rFonts w:ascii="Times New Roman" w:hAnsi="Times New Roman" w:cs="Times New Roman"/>
          <w:color w:val="000000" w:themeColor="text1"/>
        </w:rPr>
      </w:pPr>
    </w:p>
    <w:p w:rsidR="0059440A" w:rsidRPr="003F4230" w:rsidRDefault="0059440A" w:rsidP="0059440A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3F4230">
        <w:rPr>
          <w:rFonts w:ascii="Times New Roman" w:hAnsi="Times New Roman" w:cs="Times New Roman"/>
          <w:color w:val="000000" w:themeColor="text1"/>
          <w:sz w:val="24"/>
        </w:rPr>
        <w:t>Source of Contaminant:</w:t>
      </w:r>
    </w:p>
    <w:p w:rsidR="0059440A" w:rsidRDefault="0059440A" w:rsidP="0059440A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59440A" w:rsidRPr="003F4230" w:rsidRDefault="0059440A" w:rsidP="0059440A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59440A" w:rsidRPr="00D77741" w:rsidRDefault="00460378" w:rsidP="0059440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Synthetic </w:t>
      </w:r>
      <w:r w:rsidR="0059440A" w:rsidRPr="00D77741">
        <w:rPr>
          <w:rFonts w:ascii="Times New Roman" w:hAnsi="Times New Roman" w:cs="Times New Roman"/>
          <w:b/>
          <w:sz w:val="24"/>
        </w:rPr>
        <w:t>Organic Chemicals</w:t>
      </w:r>
    </w:p>
    <w:p w:rsidR="0059440A" w:rsidRPr="003F4230" w:rsidRDefault="0059440A" w:rsidP="0059440A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3F4230">
        <w:rPr>
          <w:rFonts w:ascii="Times New Roman" w:hAnsi="Times New Roman" w:cs="Times New Roman"/>
          <w:color w:val="000000" w:themeColor="text1"/>
          <w:sz w:val="24"/>
        </w:rPr>
        <w:t xml:space="preserve">Contaminant: </w:t>
      </w:r>
    </w:p>
    <w:p w:rsidR="0059440A" w:rsidRPr="003F4230" w:rsidRDefault="0059440A" w:rsidP="0059440A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</w:rPr>
      </w:pPr>
    </w:p>
    <w:p w:rsidR="0059440A" w:rsidRPr="003F4230" w:rsidRDefault="0059440A" w:rsidP="0059440A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</w:rPr>
      </w:pPr>
    </w:p>
    <w:p w:rsidR="0059440A" w:rsidRPr="003F4230" w:rsidRDefault="0059440A" w:rsidP="0059440A">
      <w:pPr>
        <w:pStyle w:val="ListParagraph"/>
        <w:numPr>
          <w:ilvl w:val="1"/>
          <w:numId w:val="12"/>
        </w:numPr>
        <w:spacing w:after="0"/>
        <w:rPr>
          <w:rStyle w:val="apple-converted-space"/>
          <w:rFonts w:ascii="Times New Roman" w:hAnsi="Times New Roman" w:cs="Times New Roman"/>
          <w:color w:val="000000" w:themeColor="text1"/>
        </w:rPr>
      </w:pPr>
      <w:r w:rsidRPr="003F4230">
        <w:rPr>
          <w:rStyle w:val="apple-converted-space"/>
          <w:rFonts w:ascii="Times New Roman" w:hAnsi="Times New Roman" w:cs="Times New Roman"/>
          <w:color w:val="000000" w:themeColor="text1"/>
        </w:rPr>
        <w:t>Potential Health Effects:</w:t>
      </w:r>
    </w:p>
    <w:p w:rsidR="0059440A" w:rsidRPr="003F4230" w:rsidRDefault="0059440A" w:rsidP="0059440A">
      <w:pPr>
        <w:pStyle w:val="ListParagraph"/>
        <w:rPr>
          <w:rStyle w:val="apple-converted-space"/>
          <w:rFonts w:ascii="Times New Roman" w:hAnsi="Times New Roman" w:cs="Times New Roman"/>
          <w:color w:val="000000" w:themeColor="text1"/>
        </w:rPr>
      </w:pPr>
    </w:p>
    <w:p w:rsidR="0059440A" w:rsidRPr="003F4230" w:rsidRDefault="0059440A" w:rsidP="0059440A">
      <w:pPr>
        <w:pStyle w:val="ListParagraph"/>
        <w:spacing w:after="0"/>
        <w:ind w:left="1440"/>
        <w:rPr>
          <w:rStyle w:val="apple-converted-space"/>
          <w:rFonts w:ascii="Times New Roman" w:hAnsi="Times New Roman" w:cs="Times New Roman"/>
          <w:color w:val="000000" w:themeColor="text1"/>
        </w:rPr>
      </w:pPr>
    </w:p>
    <w:p w:rsidR="0059440A" w:rsidRPr="003F4230" w:rsidRDefault="0059440A" w:rsidP="0059440A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3F4230">
        <w:rPr>
          <w:rFonts w:ascii="Times New Roman" w:hAnsi="Times New Roman" w:cs="Times New Roman"/>
          <w:color w:val="000000" w:themeColor="text1"/>
          <w:sz w:val="24"/>
        </w:rPr>
        <w:t>Source of Contaminant:</w:t>
      </w:r>
    </w:p>
    <w:p w:rsidR="0059440A" w:rsidRDefault="0059440A" w:rsidP="0059440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9440A" w:rsidRPr="003C615B" w:rsidRDefault="0059440A" w:rsidP="0059440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9440A" w:rsidRPr="003C615B" w:rsidRDefault="0059440A" w:rsidP="0059440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615B">
        <w:rPr>
          <w:rFonts w:ascii="Times New Roman" w:hAnsi="Times New Roman" w:cs="Times New Roman"/>
          <w:sz w:val="24"/>
          <w:szCs w:val="24"/>
        </w:rPr>
        <w:t xml:space="preserve">Lastly, look up how much </w:t>
      </w:r>
      <w:r w:rsidRPr="00366E40">
        <w:rPr>
          <w:rFonts w:ascii="Times New Roman" w:hAnsi="Times New Roman" w:cs="Times New Roman"/>
          <w:sz w:val="24"/>
          <w:szCs w:val="24"/>
          <w:u w:val="single"/>
        </w:rPr>
        <w:t>Methyl</w:t>
      </w:r>
      <w:r w:rsidRPr="00366E40">
        <w:rPr>
          <w:rFonts w:ascii="Cambria Math" w:hAnsi="Cambria Math" w:cs="Cambria Math"/>
          <w:sz w:val="24"/>
          <w:szCs w:val="24"/>
          <w:u w:val="single"/>
        </w:rPr>
        <w:t>‐</w:t>
      </w:r>
      <w:proofErr w:type="spellStart"/>
      <w:r w:rsidRPr="00366E40">
        <w:rPr>
          <w:rFonts w:ascii="Times New Roman" w:hAnsi="Times New Roman" w:cs="Times New Roman"/>
          <w:sz w:val="24"/>
          <w:szCs w:val="24"/>
          <w:u w:val="single"/>
        </w:rPr>
        <w:t>Tert</w:t>
      </w:r>
      <w:proofErr w:type="spellEnd"/>
      <w:r w:rsidRPr="00366E40">
        <w:rPr>
          <w:rFonts w:ascii="Cambria Math" w:hAnsi="Cambria Math" w:cs="Cambria Math"/>
          <w:sz w:val="24"/>
          <w:szCs w:val="24"/>
          <w:u w:val="single"/>
        </w:rPr>
        <w:t>‐</w:t>
      </w:r>
      <w:r w:rsidRPr="00366E40">
        <w:rPr>
          <w:rFonts w:ascii="Times New Roman" w:hAnsi="Times New Roman" w:cs="Times New Roman"/>
          <w:sz w:val="24"/>
          <w:szCs w:val="24"/>
          <w:u w:val="single"/>
        </w:rPr>
        <w:t xml:space="preserve">Butyl Ether under </w:t>
      </w:r>
      <w:r w:rsidR="002329A4" w:rsidRPr="00366E40">
        <w:rPr>
          <w:rFonts w:ascii="Times New Roman" w:hAnsi="Times New Roman" w:cs="Times New Roman"/>
          <w:sz w:val="24"/>
          <w:szCs w:val="24"/>
          <w:u w:val="single"/>
        </w:rPr>
        <w:t>Volatile</w:t>
      </w:r>
      <w:r w:rsidRPr="00366E40">
        <w:rPr>
          <w:rFonts w:ascii="Times New Roman" w:hAnsi="Times New Roman" w:cs="Times New Roman"/>
          <w:sz w:val="24"/>
          <w:szCs w:val="24"/>
          <w:u w:val="single"/>
        </w:rPr>
        <w:t xml:space="preserve"> Organic Compounds</w:t>
      </w:r>
      <w:r w:rsidRPr="003C615B">
        <w:rPr>
          <w:rFonts w:ascii="Times New Roman" w:hAnsi="Times New Roman" w:cs="Times New Roman"/>
          <w:sz w:val="24"/>
          <w:szCs w:val="24"/>
        </w:rPr>
        <w:t xml:space="preserve"> and record how much is in your water</w:t>
      </w:r>
      <w:r>
        <w:rPr>
          <w:rFonts w:ascii="Times New Roman" w:hAnsi="Times New Roman" w:cs="Times New Roman"/>
          <w:sz w:val="24"/>
          <w:szCs w:val="24"/>
        </w:rPr>
        <w:t xml:space="preserve"> here</w:t>
      </w:r>
      <w:r w:rsidRPr="003C615B">
        <w:rPr>
          <w:rFonts w:ascii="Times New Roman" w:hAnsi="Times New Roman" w:cs="Times New Roman"/>
          <w:sz w:val="24"/>
          <w:szCs w:val="24"/>
        </w:rPr>
        <w:t>:</w:t>
      </w:r>
    </w:p>
    <w:p w:rsidR="0059440A" w:rsidRDefault="0059440A" w:rsidP="0059440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9440A" w:rsidRPr="0023709E" w:rsidRDefault="00460378" w:rsidP="0059440A">
      <w:pPr>
        <w:shd w:val="clear" w:color="auto" w:fill="FFFFFF"/>
        <w:spacing w:line="288" w:lineRule="atLeast"/>
        <w:ind w:right="240"/>
        <w:rPr>
          <w:rStyle w:val="Hyperlink"/>
          <w:color w:val="auto"/>
          <w:u w:val="none"/>
        </w:rPr>
      </w:pPr>
      <w:r>
        <w:t>G</w:t>
      </w:r>
      <w:r w:rsidR="0059440A">
        <w:t xml:space="preserve">et informed about </w:t>
      </w:r>
      <w:hyperlink r:id="rId13" w:history="1">
        <w:r w:rsidR="0059440A" w:rsidRPr="00D77741">
          <w:rPr>
            <w:rStyle w:val="Hyperlink"/>
          </w:rPr>
          <w:t>MTBE</w:t>
        </w:r>
      </w:hyperlink>
      <w:r w:rsidR="005A2F32">
        <w:rPr>
          <w:rStyle w:val="Hyperlink"/>
          <w:u w:val="none"/>
        </w:rPr>
        <w:t xml:space="preserve">, </w:t>
      </w:r>
      <w:r w:rsidR="0023709E">
        <w:rPr>
          <w:rStyle w:val="Hyperlink"/>
          <w:color w:val="auto"/>
          <w:u w:val="none"/>
        </w:rPr>
        <w:t xml:space="preserve">google </w:t>
      </w:r>
      <w:r w:rsidR="005A2F32">
        <w:rPr>
          <w:rStyle w:val="Hyperlink"/>
          <w:color w:val="auto"/>
          <w:u w:val="none"/>
        </w:rPr>
        <w:t>i</w:t>
      </w:r>
      <w:r w:rsidR="0023709E">
        <w:rPr>
          <w:rStyle w:val="Hyperlink"/>
          <w:color w:val="auto"/>
          <w:u w:val="none"/>
        </w:rPr>
        <w:t>t:</w:t>
      </w:r>
    </w:p>
    <w:p w:rsidR="0059440A" w:rsidRPr="006512D4" w:rsidRDefault="0059440A" w:rsidP="0059440A">
      <w:pPr>
        <w:pStyle w:val="ListParagraph"/>
        <w:numPr>
          <w:ilvl w:val="1"/>
          <w:numId w:val="13"/>
        </w:numPr>
        <w:shd w:val="clear" w:color="auto" w:fill="FFFFFF"/>
        <w:spacing w:after="0" w:line="288" w:lineRule="atLeast"/>
        <w:ind w:right="240"/>
        <w:rPr>
          <w:rFonts w:ascii="Times New Roman" w:hAnsi="Times New Roman" w:cs="Times New Roman"/>
          <w:sz w:val="24"/>
        </w:rPr>
      </w:pPr>
      <w:r w:rsidRPr="003C615B">
        <w:rPr>
          <w:rFonts w:ascii="Times New Roman" w:hAnsi="Times New Roman" w:cs="Times New Roman"/>
          <w:color w:val="000000" w:themeColor="text1"/>
          <w:sz w:val="24"/>
        </w:rPr>
        <w:t>Source of Contaminant:</w:t>
      </w:r>
    </w:p>
    <w:p w:rsidR="0059440A" w:rsidRDefault="0059440A" w:rsidP="0059440A">
      <w:pPr>
        <w:shd w:val="clear" w:color="auto" w:fill="FFFFFF"/>
        <w:spacing w:line="288" w:lineRule="atLeast"/>
        <w:ind w:right="240"/>
      </w:pPr>
    </w:p>
    <w:p w:rsidR="0059440A" w:rsidRDefault="0059440A" w:rsidP="0059440A">
      <w:pPr>
        <w:shd w:val="clear" w:color="auto" w:fill="FFFFFF"/>
        <w:spacing w:line="288" w:lineRule="atLeast"/>
        <w:ind w:right="240"/>
      </w:pPr>
    </w:p>
    <w:p w:rsidR="0059440A" w:rsidRPr="006512D4" w:rsidRDefault="0059440A" w:rsidP="0059440A">
      <w:pPr>
        <w:shd w:val="clear" w:color="auto" w:fill="FFFFFF"/>
        <w:spacing w:line="288" w:lineRule="atLeast"/>
        <w:ind w:right="240"/>
      </w:pPr>
    </w:p>
    <w:p w:rsidR="0059440A" w:rsidRPr="003F4230" w:rsidRDefault="0059440A" w:rsidP="0059440A">
      <w:pPr>
        <w:pStyle w:val="ListParagraph"/>
        <w:numPr>
          <w:ilvl w:val="1"/>
          <w:numId w:val="13"/>
        </w:numPr>
        <w:spacing w:after="0"/>
        <w:rPr>
          <w:rStyle w:val="apple-converted-space"/>
          <w:rFonts w:ascii="Times New Roman" w:hAnsi="Times New Roman" w:cs="Times New Roman"/>
          <w:color w:val="000000" w:themeColor="text1"/>
        </w:rPr>
      </w:pPr>
      <w:r>
        <w:rPr>
          <w:rStyle w:val="apple-converted-space"/>
          <w:rFonts w:ascii="Times New Roman" w:hAnsi="Times New Roman" w:cs="Times New Roman"/>
          <w:color w:val="000000" w:themeColor="text1"/>
        </w:rPr>
        <w:t>What can you do to remove MTBE from your water?</w:t>
      </w:r>
    </w:p>
    <w:p w:rsidR="00BA035C" w:rsidRDefault="00BA035C" w:rsidP="00E70D69">
      <w:pPr>
        <w:ind w:right="6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072E11" w:rsidRPr="00BA035C" w:rsidRDefault="00BA035C" w:rsidP="00E70D69">
      <w:pPr>
        <w:ind w:right="64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72E11" w:rsidRDefault="00072E11" w:rsidP="003F0093">
      <w:pPr>
        <w:jc w:val="center"/>
        <w:rPr>
          <w:b/>
          <w:u w:val="single"/>
        </w:rPr>
      </w:pPr>
    </w:p>
    <w:p w:rsidR="00B54C51" w:rsidRDefault="00B54C51" w:rsidP="003F0093">
      <w:pPr>
        <w:jc w:val="center"/>
        <w:rPr>
          <w:b/>
          <w:u w:val="single"/>
        </w:rPr>
      </w:pPr>
    </w:p>
    <w:p w:rsidR="00460378" w:rsidRPr="00BA035C" w:rsidRDefault="00460378" w:rsidP="003F0093">
      <w:pPr>
        <w:jc w:val="center"/>
        <w:rPr>
          <w:b/>
          <w:u w:val="single"/>
        </w:rPr>
      </w:pPr>
    </w:p>
    <w:p w:rsidR="00B41A06" w:rsidRDefault="00B41A06" w:rsidP="00B41A06">
      <w:pPr>
        <w:rPr>
          <w:b/>
          <w:u w:val="single"/>
        </w:rPr>
      </w:pPr>
      <w:r>
        <w:rPr>
          <w:b/>
          <w:u w:val="single"/>
        </w:rPr>
        <w:lastRenderedPageBreak/>
        <w:t>PART II:</w:t>
      </w:r>
    </w:p>
    <w:p w:rsidR="00072E11" w:rsidRPr="00BA035C" w:rsidRDefault="003F075A" w:rsidP="003F0093">
      <w:pPr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DEA1EC3" wp14:editId="09AAF78F">
            <wp:simplePos x="0" y="0"/>
            <wp:positionH relativeFrom="column">
              <wp:posOffset>5019675</wp:posOffset>
            </wp:positionH>
            <wp:positionV relativeFrom="paragraph">
              <wp:posOffset>3810</wp:posOffset>
            </wp:positionV>
            <wp:extent cx="1939290" cy="3343275"/>
            <wp:effectExtent l="0" t="0" r="3810" b="9525"/>
            <wp:wrapTight wrapText="bothSides">
              <wp:wrapPolygon edited="0">
                <wp:start x="0" y="0"/>
                <wp:lineTo x="0" y="21538"/>
                <wp:lineTo x="21430" y="21538"/>
                <wp:lineTo x="21430" y="0"/>
                <wp:lineTo x="0" y="0"/>
              </wp:wrapPolygon>
            </wp:wrapTight>
            <wp:docPr id="7" name="Picture 3" descr="http://www.ainc-inac.gc.ca/ach/lr/ks/cr/pubs/images/wtr18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inc-inac.gc.ca/ach/lr/ks/cr/pubs/images/wtr18-e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E11" w:rsidRPr="00BA035C">
        <w:rPr>
          <w:b/>
          <w:u w:val="single"/>
        </w:rPr>
        <w:t>Primary Waste Water Treatment Competition</w:t>
      </w:r>
    </w:p>
    <w:p w:rsidR="00072E11" w:rsidRPr="00BA035C" w:rsidRDefault="00072E11"/>
    <w:p w:rsidR="00072E11" w:rsidRPr="00BA035C" w:rsidRDefault="00072E11" w:rsidP="008A3C2E">
      <w:pPr>
        <w:jc w:val="both"/>
        <w:rPr>
          <w:b/>
        </w:rPr>
      </w:pPr>
      <w:r w:rsidRPr="00BA035C">
        <w:t>Your tea</w:t>
      </w:r>
      <w:r w:rsidR="00574702" w:rsidRPr="00BA035C">
        <w:t>m is invited to</w:t>
      </w:r>
      <w:r w:rsidR="003F075A">
        <w:t xml:space="preserve"> compete in the</w:t>
      </w:r>
      <w:r w:rsidRPr="00BA035C">
        <w:t xml:space="preserve"> Primary Waste Water Treatment Competition.  You will be given a quantity of “waste water” which may contain some or all of the following elements:  potting soil, plastic, leaves, </w:t>
      </w:r>
      <w:r w:rsidR="00B41DD8" w:rsidRPr="00BA035C">
        <w:t>dried beans</w:t>
      </w:r>
      <w:r w:rsidRPr="00BA035C">
        <w:t xml:space="preserve">, oatmeal, tea, coffee and/or other organic material. The </w:t>
      </w:r>
      <w:r w:rsidR="00574702" w:rsidRPr="00BA035C">
        <w:t>wastewater</w:t>
      </w:r>
      <w:r w:rsidRPr="00BA035C">
        <w:t xml:space="preserve"> used will </w:t>
      </w:r>
      <w:r w:rsidRPr="00BA035C">
        <w:rPr>
          <w:i/>
        </w:rPr>
        <w:t>not</w:t>
      </w:r>
      <w:r w:rsidRPr="00BA035C">
        <w:t xml:space="preserve"> contain any bacteria-laden materials</w:t>
      </w:r>
      <w:r w:rsidR="00574702" w:rsidRPr="00BA035C">
        <w:t xml:space="preserve"> or other pathogens</w:t>
      </w:r>
      <w:r w:rsidRPr="00BA035C">
        <w:t xml:space="preserve">. Your team will have time to design, “purchase” the parts, and construct a </w:t>
      </w:r>
      <w:r w:rsidRPr="00155A80">
        <w:rPr>
          <w:u w:val="single"/>
        </w:rPr>
        <w:t xml:space="preserve">primary </w:t>
      </w:r>
      <w:r w:rsidR="00574702" w:rsidRPr="00155A80">
        <w:rPr>
          <w:u w:val="single"/>
        </w:rPr>
        <w:t>wastewater</w:t>
      </w:r>
      <w:r w:rsidRPr="00155A80">
        <w:rPr>
          <w:u w:val="single"/>
        </w:rPr>
        <w:t xml:space="preserve"> treatment device </w:t>
      </w:r>
      <w:r w:rsidRPr="00BA035C">
        <w:t xml:space="preserve">(PWWTD).  </w:t>
      </w:r>
      <w:r w:rsidRPr="00BA035C">
        <w:rPr>
          <w:b/>
        </w:rPr>
        <w:t xml:space="preserve">The </w:t>
      </w:r>
      <w:r w:rsidR="00574702" w:rsidRPr="00BA035C">
        <w:rPr>
          <w:b/>
        </w:rPr>
        <w:t xml:space="preserve">final </w:t>
      </w:r>
      <w:r w:rsidRPr="00BA035C">
        <w:rPr>
          <w:b/>
        </w:rPr>
        <w:t>competition will begin at the designated time when everyone will receive 250 ml of the Teacher’s Waste Water. 50 ml MUST be brought up for judging.</w:t>
      </w:r>
    </w:p>
    <w:p w:rsidR="00072E11" w:rsidRPr="00BA035C" w:rsidRDefault="00072E11"/>
    <w:p w:rsidR="00072E11" w:rsidRPr="00BA035C" w:rsidRDefault="00072E11" w:rsidP="00E2748A">
      <w:pPr>
        <w:jc w:val="both"/>
      </w:pPr>
      <w:r w:rsidRPr="00BA035C">
        <w:t>The competition will be scored on the following criteria: design and cost of the device, clarity and color of water, and rate of purification. Extra credit will be given for 1</w:t>
      </w:r>
      <w:r w:rsidRPr="00BA035C">
        <w:rPr>
          <w:vertAlign w:val="superscript"/>
        </w:rPr>
        <w:t>st</w:t>
      </w:r>
      <w:r w:rsidR="00574702" w:rsidRPr="00BA035C">
        <w:t xml:space="preserve"> </w:t>
      </w:r>
      <w:r w:rsidRPr="00BA035C">
        <w:t>place for the “cleanest” water. See the rubric on next page for details.</w:t>
      </w:r>
    </w:p>
    <w:p w:rsidR="00072E11" w:rsidRPr="00BA035C" w:rsidRDefault="00072E11"/>
    <w:p w:rsidR="00072E11" w:rsidRPr="00BA035C" w:rsidRDefault="00072E11">
      <w:r w:rsidRPr="00BA035C">
        <w:rPr>
          <w:b/>
        </w:rPr>
        <w:t>INSTRUCTIONS FOR THE WASTE WATER TREATMENT COMPETITION:</w:t>
      </w:r>
      <w:r w:rsidRPr="00BA035C">
        <w:t xml:space="preserve">  </w:t>
      </w:r>
    </w:p>
    <w:p w:rsidR="00072E11" w:rsidRPr="00BA035C" w:rsidRDefault="004A6B8C">
      <w:r>
        <w:t>This lab will span across 2</w:t>
      </w:r>
      <w:r w:rsidR="00072E11" w:rsidRPr="00BA035C">
        <w:t xml:space="preserve"> </w:t>
      </w:r>
      <w:r w:rsidR="00574702" w:rsidRPr="00BA035C">
        <w:t>periods</w:t>
      </w:r>
      <w:r w:rsidR="00072E11" w:rsidRPr="00BA035C">
        <w:t>:</w:t>
      </w:r>
    </w:p>
    <w:p w:rsidR="00072E11" w:rsidRPr="00BA035C" w:rsidRDefault="00072E11"/>
    <w:p w:rsidR="00072E11" w:rsidRPr="00BA035C" w:rsidRDefault="009629B7">
      <w:pPr>
        <w:rPr>
          <w:u w:val="single"/>
        </w:rPr>
      </w:pPr>
      <w:r>
        <w:rPr>
          <w:u w:val="single"/>
        </w:rPr>
        <w:t>Step</w:t>
      </w:r>
      <w:r w:rsidR="00072E11" w:rsidRPr="00BA035C">
        <w:rPr>
          <w:u w:val="single"/>
        </w:rPr>
        <w:t xml:space="preserve"> 1: Designing &amp; Purchasing Materials</w:t>
      </w:r>
    </w:p>
    <w:p w:rsidR="00072E11" w:rsidRPr="00BA035C" w:rsidRDefault="00072E11" w:rsidP="000F48EE">
      <w:pPr>
        <w:pStyle w:val="ColorfulList-Accent11"/>
        <w:numPr>
          <w:ilvl w:val="0"/>
          <w:numId w:val="2"/>
        </w:numPr>
        <w:spacing w:line="276" w:lineRule="auto"/>
      </w:pPr>
      <w:r w:rsidRPr="00BA035C">
        <w:t xml:space="preserve">Break into </w:t>
      </w:r>
      <w:r w:rsidR="0059435A">
        <w:t>lab groups</w:t>
      </w:r>
      <w:r w:rsidRPr="00BA035C">
        <w:t xml:space="preserve"> and design your primary </w:t>
      </w:r>
      <w:r w:rsidR="00574702" w:rsidRPr="00BA035C">
        <w:t>wastewater</w:t>
      </w:r>
      <w:r w:rsidRPr="00BA035C">
        <w:t xml:space="preserve"> treatment device (PWWTD). </w:t>
      </w:r>
    </w:p>
    <w:p w:rsidR="00072E11" w:rsidRPr="00BA035C" w:rsidRDefault="00072E11" w:rsidP="000F48EE">
      <w:pPr>
        <w:pStyle w:val="ColorfulList-Accent11"/>
        <w:numPr>
          <w:ilvl w:val="1"/>
          <w:numId w:val="2"/>
        </w:numPr>
        <w:spacing w:line="276" w:lineRule="auto"/>
      </w:pPr>
      <w:r w:rsidRPr="00BA035C">
        <w:t>You are limited by the components listed on the order form below.</w:t>
      </w:r>
      <w:r w:rsidR="00B41DD8" w:rsidRPr="00BA035C">
        <w:t xml:space="preserve"> </w:t>
      </w:r>
    </w:p>
    <w:p w:rsidR="00072E11" w:rsidRPr="00BA035C" w:rsidRDefault="00072E11" w:rsidP="000F48EE">
      <w:pPr>
        <w:pStyle w:val="ColorfulList-Accent11"/>
        <w:numPr>
          <w:ilvl w:val="0"/>
          <w:numId w:val="2"/>
        </w:numPr>
        <w:spacing w:line="276" w:lineRule="auto"/>
      </w:pPr>
      <w:r w:rsidRPr="00BA035C">
        <w:t>When your team has finalized a design, draw your PWWTD on the competition form where indicated.</w:t>
      </w:r>
    </w:p>
    <w:p w:rsidR="00B41DD8" w:rsidRPr="00BA035C" w:rsidRDefault="00B41DD8" w:rsidP="000F48EE">
      <w:pPr>
        <w:pStyle w:val="ColorfulList-Accent11"/>
        <w:numPr>
          <w:ilvl w:val="0"/>
          <w:numId w:val="2"/>
        </w:numPr>
        <w:spacing w:line="276" w:lineRule="auto"/>
      </w:pPr>
      <w:r w:rsidRPr="00BA035C">
        <w:t>You will be given a small window of time to share ideas with the other groups if you so choose to.</w:t>
      </w:r>
    </w:p>
    <w:p w:rsidR="00072E11" w:rsidRPr="00BA035C" w:rsidRDefault="00072E11" w:rsidP="000F48EE">
      <w:pPr>
        <w:pStyle w:val="ColorfulList-Accent11"/>
        <w:numPr>
          <w:ilvl w:val="0"/>
          <w:numId w:val="2"/>
        </w:numPr>
        <w:spacing w:line="276" w:lineRule="auto"/>
      </w:pPr>
      <w:r w:rsidRPr="00BA035C">
        <w:t xml:space="preserve">Using your final design, fill out the order form below to “purchase” the components for the PWWTD. </w:t>
      </w:r>
    </w:p>
    <w:p w:rsidR="00072E11" w:rsidRPr="00BA035C" w:rsidRDefault="00072E11" w:rsidP="000F48EE">
      <w:pPr>
        <w:pStyle w:val="ColorfulList-Accent11"/>
        <w:numPr>
          <w:ilvl w:val="1"/>
          <w:numId w:val="2"/>
        </w:numPr>
        <w:spacing w:line="276" w:lineRule="auto"/>
      </w:pPr>
      <w:r w:rsidRPr="00BA035C">
        <w:t>To make a “purchase” you must hand the form to me, the “clerk of the store.” I MUST SIGN YOUR FORM BEFORE YOU LEAVE THE STORE TO VERIFY THE COST. Any time more materials need to be purchased, you must bring this form with you.</w:t>
      </w:r>
    </w:p>
    <w:p w:rsidR="00072E11" w:rsidRPr="00BA035C" w:rsidRDefault="00072E11" w:rsidP="000F48EE">
      <w:pPr>
        <w:pStyle w:val="ColorfulList-Accent11"/>
        <w:numPr>
          <w:ilvl w:val="0"/>
          <w:numId w:val="2"/>
        </w:numPr>
        <w:spacing w:line="276" w:lineRule="auto"/>
      </w:pPr>
      <w:r w:rsidRPr="00BA035C">
        <w:t>Begin constructing your PWWTD.</w:t>
      </w:r>
    </w:p>
    <w:p w:rsidR="0059440A" w:rsidRDefault="0059440A" w:rsidP="000F48EE">
      <w:pPr>
        <w:spacing w:line="276" w:lineRule="auto"/>
        <w:rPr>
          <w:u w:val="single"/>
        </w:rPr>
      </w:pPr>
    </w:p>
    <w:p w:rsidR="00072E11" w:rsidRPr="00BA035C" w:rsidRDefault="009629B7" w:rsidP="000F48EE">
      <w:pPr>
        <w:spacing w:line="276" w:lineRule="auto"/>
        <w:rPr>
          <w:u w:val="single"/>
        </w:rPr>
      </w:pPr>
      <w:r>
        <w:rPr>
          <w:u w:val="single"/>
        </w:rPr>
        <w:t>Step</w:t>
      </w:r>
      <w:r w:rsidR="00072E11" w:rsidRPr="00BA035C">
        <w:rPr>
          <w:u w:val="single"/>
        </w:rPr>
        <w:t xml:space="preserve"> 2: Constructing the PWWTD</w:t>
      </w:r>
    </w:p>
    <w:p w:rsidR="00072E11" w:rsidRPr="00BA035C" w:rsidRDefault="00072E11" w:rsidP="000F48EE">
      <w:pPr>
        <w:pStyle w:val="ColorfulList-Accent11"/>
        <w:numPr>
          <w:ilvl w:val="0"/>
          <w:numId w:val="3"/>
        </w:numPr>
        <w:spacing w:line="276" w:lineRule="auto"/>
      </w:pPr>
      <w:r w:rsidRPr="00BA035C">
        <w:t xml:space="preserve">Begin or continue working on your PWWTD. You will have access to </w:t>
      </w:r>
      <w:r w:rsidR="00B41DD8" w:rsidRPr="00BA035C">
        <w:t>one</w:t>
      </w:r>
      <w:r w:rsidRPr="00BA035C">
        <w:t xml:space="preserve"> of “waste water” while constructing your device. </w:t>
      </w:r>
      <w:r w:rsidRPr="00BA035C">
        <w:rPr>
          <w:u w:val="single"/>
        </w:rPr>
        <w:t>You should aim to complete construction by end of the period.</w:t>
      </w:r>
    </w:p>
    <w:p w:rsidR="0059440A" w:rsidRDefault="0059440A" w:rsidP="000F48EE">
      <w:pPr>
        <w:spacing w:line="276" w:lineRule="auto"/>
        <w:rPr>
          <w:u w:val="single"/>
        </w:rPr>
      </w:pPr>
    </w:p>
    <w:p w:rsidR="00072E11" w:rsidRPr="00BA035C" w:rsidRDefault="009629B7" w:rsidP="000F48EE">
      <w:pPr>
        <w:spacing w:line="276" w:lineRule="auto"/>
        <w:rPr>
          <w:u w:val="single"/>
        </w:rPr>
      </w:pPr>
      <w:r>
        <w:rPr>
          <w:u w:val="single"/>
        </w:rPr>
        <w:t>Step 3: Competition Time</w:t>
      </w:r>
      <w:r w:rsidR="00072E11" w:rsidRPr="00BA035C">
        <w:rPr>
          <w:u w:val="single"/>
        </w:rPr>
        <w:t>!</w:t>
      </w:r>
    </w:p>
    <w:p w:rsidR="00072E11" w:rsidRDefault="00072E11" w:rsidP="000F48EE">
      <w:pPr>
        <w:pStyle w:val="ColorfulList-Accent11"/>
        <w:numPr>
          <w:ilvl w:val="0"/>
          <w:numId w:val="4"/>
        </w:numPr>
        <w:spacing w:line="276" w:lineRule="auto"/>
      </w:pPr>
      <w:r w:rsidRPr="00BA035C">
        <w:t>Take 10-15 minutes to finalize construction.</w:t>
      </w:r>
    </w:p>
    <w:p w:rsidR="00B41A06" w:rsidRPr="00BA035C" w:rsidRDefault="000B352D" w:rsidP="000F48EE">
      <w:pPr>
        <w:pStyle w:val="ColorfulList-Accent11"/>
        <w:numPr>
          <w:ilvl w:val="0"/>
          <w:numId w:val="4"/>
        </w:numPr>
        <w:spacing w:line="276" w:lineRule="auto"/>
      </w:pPr>
      <w:r>
        <w:t>You may want to</w:t>
      </w:r>
      <w:r w:rsidR="00B41A06">
        <w:t xml:space="preserve"> saturate the entire filter</w:t>
      </w:r>
      <w:r>
        <w:t xml:space="preserve"> before you pour in the “waste water”</w:t>
      </w:r>
    </w:p>
    <w:p w:rsidR="00072E11" w:rsidRPr="00BA035C" w:rsidRDefault="00072E11" w:rsidP="000F48EE">
      <w:pPr>
        <w:pStyle w:val="ColorfulList-Accent11"/>
        <w:numPr>
          <w:ilvl w:val="0"/>
          <w:numId w:val="4"/>
        </w:numPr>
        <w:spacing w:line="276" w:lineRule="auto"/>
      </w:pPr>
      <w:r w:rsidRPr="00BA035C">
        <w:t xml:space="preserve">Begin competition: Each team will receive 250 mL of “waste water.” Remember, </w:t>
      </w:r>
      <w:r w:rsidRPr="00BA035C">
        <w:rPr>
          <w:i/>
        </w:rPr>
        <w:t>at least</w:t>
      </w:r>
      <w:r w:rsidRPr="00BA035C">
        <w:t xml:space="preserve"> 50 mL of water must be brought up for judging.   </w:t>
      </w:r>
    </w:p>
    <w:p w:rsidR="00B41DD8" w:rsidRPr="00BA035C" w:rsidRDefault="00B41DD8" w:rsidP="000F48EE">
      <w:pPr>
        <w:pStyle w:val="ColorfulList-Accent11"/>
        <w:numPr>
          <w:ilvl w:val="0"/>
          <w:numId w:val="4"/>
        </w:numPr>
        <w:spacing w:line="276" w:lineRule="auto"/>
      </w:pPr>
      <w:r w:rsidRPr="00BA035C">
        <w:t xml:space="preserve">Assign one group member to be the “timer”. He/she is to record the time it took for 50 mL of wastewater to be purified. </w:t>
      </w:r>
    </w:p>
    <w:p w:rsidR="003F075A" w:rsidRPr="00E425E3" w:rsidRDefault="00FE1EDB" w:rsidP="000F48EE">
      <w:pPr>
        <w:pStyle w:val="ColorfulList-Accent11"/>
        <w:numPr>
          <w:ilvl w:val="0"/>
          <w:numId w:val="4"/>
        </w:numPr>
        <w:spacing w:line="276" w:lineRule="auto"/>
        <w:rPr>
          <w:b/>
        </w:rPr>
      </w:pPr>
      <w:r w:rsidRPr="00BA035C">
        <w:t xml:space="preserve">We will observe each other’s PWWTD in action.  </w:t>
      </w:r>
    </w:p>
    <w:p w:rsidR="00E425E3" w:rsidRDefault="00E425E3" w:rsidP="00E425E3">
      <w:pPr>
        <w:pStyle w:val="ColorfulList-Accent11"/>
      </w:pPr>
    </w:p>
    <w:p w:rsidR="00E425E3" w:rsidRPr="00E425E3" w:rsidRDefault="00E425E3" w:rsidP="00E425E3">
      <w:pPr>
        <w:pStyle w:val="ColorfulList-Accent11"/>
        <w:rPr>
          <w:b/>
        </w:rPr>
      </w:pPr>
    </w:p>
    <w:p w:rsidR="0059440A" w:rsidRDefault="0059440A">
      <w:pPr>
        <w:rPr>
          <w:b/>
        </w:rPr>
      </w:pPr>
    </w:p>
    <w:p w:rsidR="003F075A" w:rsidRDefault="003F075A">
      <w:pPr>
        <w:rPr>
          <w:b/>
        </w:rPr>
      </w:pPr>
    </w:p>
    <w:p w:rsidR="00072E11" w:rsidRPr="00BA035C" w:rsidRDefault="00072E11">
      <w:pPr>
        <w:rPr>
          <w:b/>
        </w:rPr>
      </w:pPr>
      <w:r w:rsidRPr="00BA035C">
        <w:rPr>
          <w:b/>
        </w:rPr>
        <w:lastRenderedPageBreak/>
        <w:t>Or</w:t>
      </w:r>
      <w:bookmarkStart w:id="0" w:name="_GoBack"/>
      <w:bookmarkEnd w:id="0"/>
      <w:r w:rsidRPr="00BA035C">
        <w:rPr>
          <w:b/>
        </w:rPr>
        <w:t>der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1990"/>
        <w:gridCol w:w="1858"/>
        <w:gridCol w:w="2257"/>
      </w:tblGrid>
      <w:tr w:rsidR="00072E11" w:rsidRPr="00BA035C" w:rsidTr="00BF69B5">
        <w:tc>
          <w:tcPr>
            <w:tcW w:w="2171" w:type="pct"/>
            <w:shd w:val="clear" w:color="auto" w:fill="auto"/>
          </w:tcPr>
          <w:p w:rsidR="00072E11" w:rsidRPr="00BA035C" w:rsidRDefault="00072E11">
            <w:r w:rsidRPr="00BA035C">
              <w:t>FILTER COMPONENTS</w:t>
            </w:r>
          </w:p>
        </w:tc>
        <w:tc>
          <w:tcPr>
            <w:tcW w:w="922" w:type="pct"/>
            <w:shd w:val="clear" w:color="auto" w:fill="auto"/>
          </w:tcPr>
          <w:p w:rsidR="00072E11" w:rsidRPr="00BA035C" w:rsidRDefault="00072E11">
            <w:r w:rsidRPr="00BA035C">
              <w:t>COST PER</w:t>
            </w:r>
          </w:p>
        </w:tc>
        <w:tc>
          <w:tcPr>
            <w:tcW w:w="861" w:type="pct"/>
            <w:shd w:val="clear" w:color="auto" w:fill="auto"/>
          </w:tcPr>
          <w:p w:rsidR="00072E11" w:rsidRPr="00BA035C" w:rsidRDefault="00072E11">
            <w:r w:rsidRPr="00BA035C">
              <w:t>QUANTITY ORDERED</w:t>
            </w:r>
          </w:p>
        </w:tc>
        <w:tc>
          <w:tcPr>
            <w:tcW w:w="1046" w:type="pct"/>
            <w:shd w:val="clear" w:color="auto" w:fill="auto"/>
          </w:tcPr>
          <w:p w:rsidR="00072E11" w:rsidRPr="00BA035C" w:rsidRDefault="00072E11">
            <w:r w:rsidRPr="00BA035C">
              <w:t>TOTAL COST</w:t>
            </w:r>
          </w:p>
        </w:tc>
      </w:tr>
      <w:tr w:rsidR="00072E11" w:rsidRPr="00BA035C" w:rsidTr="00BF69B5">
        <w:tc>
          <w:tcPr>
            <w:tcW w:w="2171" w:type="pct"/>
            <w:shd w:val="clear" w:color="auto" w:fill="auto"/>
          </w:tcPr>
          <w:p w:rsidR="00072E11" w:rsidRPr="00BA035C" w:rsidRDefault="00046011" w:rsidP="003F075A">
            <w:r w:rsidRPr="00BA035C">
              <w:t>Plastic</w:t>
            </w:r>
            <w:r w:rsidR="00072E11" w:rsidRPr="00BA035C">
              <w:t xml:space="preserve"> water bottle </w:t>
            </w:r>
            <w:r w:rsidR="0059435A">
              <w:t>(</w:t>
            </w:r>
            <w:r w:rsidR="00C16128">
              <w:t>totaling a full bot</w:t>
            </w:r>
            <w:r w:rsidR="003F075A">
              <w:t>tle</w:t>
            </w:r>
            <w:r w:rsidR="0059435A">
              <w:t>)</w:t>
            </w:r>
          </w:p>
        </w:tc>
        <w:tc>
          <w:tcPr>
            <w:tcW w:w="922" w:type="pct"/>
            <w:shd w:val="clear" w:color="auto" w:fill="auto"/>
          </w:tcPr>
          <w:p w:rsidR="00072E11" w:rsidRPr="00BA035C" w:rsidRDefault="00072E11" w:rsidP="0019228F">
            <w:r w:rsidRPr="00BA035C">
              <w:t>$</w:t>
            </w:r>
            <w:r w:rsidR="009D6829">
              <w:t>100</w:t>
            </w:r>
          </w:p>
        </w:tc>
        <w:tc>
          <w:tcPr>
            <w:tcW w:w="861" w:type="pct"/>
            <w:shd w:val="clear" w:color="auto" w:fill="auto"/>
          </w:tcPr>
          <w:p w:rsidR="00072E11" w:rsidRPr="00BA035C" w:rsidRDefault="00072E11"/>
        </w:tc>
        <w:tc>
          <w:tcPr>
            <w:tcW w:w="1046" w:type="pct"/>
            <w:shd w:val="clear" w:color="auto" w:fill="auto"/>
          </w:tcPr>
          <w:p w:rsidR="00072E11" w:rsidRPr="00BA035C" w:rsidRDefault="00072E11"/>
        </w:tc>
      </w:tr>
      <w:tr w:rsidR="00072E11" w:rsidRPr="00BA035C" w:rsidTr="00BF69B5">
        <w:tc>
          <w:tcPr>
            <w:tcW w:w="2171" w:type="pct"/>
            <w:shd w:val="clear" w:color="auto" w:fill="auto"/>
          </w:tcPr>
          <w:p w:rsidR="00072E11" w:rsidRPr="00BA035C" w:rsidRDefault="003F075A">
            <w:r>
              <w:t>Cup</w:t>
            </w:r>
            <w:r w:rsidR="00072E11" w:rsidRPr="00BA035C">
              <w:t xml:space="preserve"> of sand</w:t>
            </w:r>
            <w:r w:rsidR="009A3F3B">
              <w:t xml:space="preserve"> </w:t>
            </w:r>
            <w:r w:rsidR="009A3F3B" w:rsidRPr="009A3F3B">
              <w:rPr>
                <w:b/>
              </w:rPr>
              <w:t>(rinse before use!)</w:t>
            </w:r>
          </w:p>
        </w:tc>
        <w:tc>
          <w:tcPr>
            <w:tcW w:w="922" w:type="pct"/>
            <w:shd w:val="clear" w:color="auto" w:fill="auto"/>
          </w:tcPr>
          <w:p w:rsidR="00072E11" w:rsidRPr="00BA035C" w:rsidRDefault="00072E11">
            <w:r w:rsidRPr="00BA035C">
              <w:t>$10</w:t>
            </w:r>
          </w:p>
        </w:tc>
        <w:tc>
          <w:tcPr>
            <w:tcW w:w="861" w:type="pct"/>
            <w:shd w:val="clear" w:color="auto" w:fill="auto"/>
          </w:tcPr>
          <w:p w:rsidR="00072E11" w:rsidRPr="00BA035C" w:rsidRDefault="00072E11"/>
        </w:tc>
        <w:tc>
          <w:tcPr>
            <w:tcW w:w="1046" w:type="pct"/>
            <w:shd w:val="clear" w:color="auto" w:fill="auto"/>
          </w:tcPr>
          <w:p w:rsidR="00072E11" w:rsidRPr="00BA035C" w:rsidRDefault="00072E11"/>
        </w:tc>
      </w:tr>
      <w:tr w:rsidR="00072E11" w:rsidRPr="00BA035C" w:rsidTr="00BF69B5">
        <w:tc>
          <w:tcPr>
            <w:tcW w:w="2171" w:type="pct"/>
            <w:shd w:val="clear" w:color="auto" w:fill="auto"/>
          </w:tcPr>
          <w:p w:rsidR="00072E11" w:rsidRPr="00BA035C" w:rsidRDefault="003F075A">
            <w:r>
              <w:t>Cup</w:t>
            </w:r>
            <w:r w:rsidR="00072E11" w:rsidRPr="00BA035C">
              <w:t xml:space="preserve"> of </w:t>
            </w:r>
            <w:r>
              <w:t xml:space="preserve">marble </w:t>
            </w:r>
            <w:r w:rsidR="00072E11" w:rsidRPr="00BA035C">
              <w:t>gravel</w:t>
            </w:r>
            <w:r w:rsidR="009A3F3B">
              <w:t xml:space="preserve"> </w:t>
            </w:r>
            <w:r w:rsidR="009A3F3B" w:rsidRPr="009A3F3B">
              <w:rPr>
                <w:b/>
              </w:rPr>
              <w:t>(rinse before use!)</w:t>
            </w:r>
          </w:p>
        </w:tc>
        <w:tc>
          <w:tcPr>
            <w:tcW w:w="922" w:type="pct"/>
            <w:shd w:val="clear" w:color="auto" w:fill="auto"/>
          </w:tcPr>
          <w:p w:rsidR="00072E11" w:rsidRPr="00BA035C" w:rsidRDefault="00072E11">
            <w:r w:rsidRPr="00BA035C">
              <w:t>$10</w:t>
            </w:r>
          </w:p>
        </w:tc>
        <w:tc>
          <w:tcPr>
            <w:tcW w:w="861" w:type="pct"/>
            <w:shd w:val="clear" w:color="auto" w:fill="auto"/>
          </w:tcPr>
          <w:p w:rsidR="00072E11" w:rsidRPr="00BA035C" w:rsidRDefault="00072E11"/>
        </w:tc>
        <w:tc>
          <w:tcPr>
            <w:tcW w:w="1046" w:type="pct"/>
            <w:shd w:val="clear" w:color="auto" w:fill="auto"/>
          </w:tcPr>
          <w:p w:rsidR="00072E11" w:rsidRPr="00BA035C" w:rsidRDefault="00072E11"/>
        </w:tc>
      </w:tr>
      <w:tr w:rsidR="00D61051" w:rsidRPr="00BA035C" w:rsidTr="00BF69B5">
        <w:tc>
          <w:tcPr>
            <w:tcW w:w="2171" w:type="pct"/>
            <w:shd w:val="clear" w:color="auto" w:fill="auto"/>
          </w:tcPr>
          <w:p w:rsidR="00D61051" w:rsidRDefault="0024403A" w:rsidP="001458D5">
            <w:r>
              <w:t>Small cu</w:t>
            </w:r>
            <w:r w:rsidR="00D61051">
              <w:t xml:space="preserve">p of </w:t>
            </w:r>
            <w:r w:rsidR="001458D5">
              <w:t xml:space="preserve">granular </w:t>
            </w:r>
            <w:r w:rsidR="00D61051">
              <w:t xml:space="preserve">activated carbon </w:t>
            </w:r>
            <w:r w:rsidR="00D54328">
              <w:t>(GAC)</w:t>
            </w:r>
          </w:p>
        </w:tc>
        <w:tc>
          <w:tcPr>
            <w:tcW w:w="922" w:type="pct"/>
            <w:shd w:val="clear" w:color="auto" w:fill="auto"/>
          </w:tcPr>
          <w:p w:rsidR="00D61051" w:rsidRPr="00BA035C" w:rsidRDefault="00D61051">
            <w:r>
              <w:t>$20</w:t>
            </w:r>
          </w:p>
        </w:tc>
        <w:tc>
          <w:tcPr>
            <w:tcW w:w="861" w:type="pct"/>
            <w:shd w:val="clear" w:color="auto" w:fill="auto"/>
          </w:tcPr>
          <w:p w:rsidR="00D61051" w:rsidRPr="00BA035C" w:rsidRDefault="00D61051"/>
        </w:tc>
        <w:tc>
          <w:tcPr>
            <w:tcW w:w="1046" w:type="pct"/>
            <w:shd w:val="clear" w:color="auto" w:fill="auto"/>
          </w:tcPr>
          <w:p w:rsidR="00D61051" w:rsidRPr="00BA035C" w:rsidRDefault="00D61051"/>
        </w:tc>
      </w:tr>
      <w:tr w:rsidR="00072E11" w:rsidRPr="00BA035C" w:rsidTr="00BF69B5">
        <w:tc>
          <w:tcPr>
            <w:tcW w:w="2171" w:type="pct"/>
            <w:shd w:val="clear" w:color="auto" w:fill="auto"/>
          </w:tcPr>
          <w:p w:rsidR="00072E11" w:rsidRPr="00BA035C" w:rsidRDefault="00046011">
            <w:r w:rsidRPr="00BA035C">
              <w:t>Coffee</w:t>
            </w:r>
            <w:r w:rsidR="00072E11" w:rsidRPr="00BA035C">
              <w:t xml:space="preserve"> filter</w:t>
            </w:r>
            <w:r w:rsidR="00A57A2F">
              <w:t>, each</w:t>
            </w:r>
          </w:p>
        </w:tc>
        <w:tc>
          <w:tcPr>
            <w:tcW w:w="922" w:type="pct"/>
            <w:shd w:val="clear" w:color="auto" w:fill="auto"/>
          </w:tcPr>
          <w:p w:rsidR="00072E11" w:rsidRPr="00BA035C" w:rsidRDefault="00A57A2F">
            <w:r>
              <w:t>$5</w:t>
            </w:r>
          </w:p>
        </w:tc>
        <w:tc>
          <w:tcPr>
            <w:tcW w:w="861" w:type="pct"/>
            <w:shd w:val="clear" w:color="auto" w:fill="auto"/>
          </w:tcPr>
          <w:p w:rsidR="00072E11" w:rsidRPr="00BA035C" w:rsidRDefault="00072E11"/>
        </w:tc>
        <w:tc>
          <w:tcPr>
            <w:tcW w:w="1046" w:type="pct"/>
            <w:shd w:val="clear" w:color="auto" w:fill="auto"/>
          </w:tcPr>
          <w:p w:rsidR="00072E11" w:rsidRPr="00BA035C" w:rsidRDefault="00072E11"/>
        </w:tc>
      </w:tr>
      <w:tr w:rsidR="00072E11" w:rsidRPr="00BA035C" w:rsidTr="00BF69B5">
        <w:tc>
          <w:tcPr>
            <w:tcW w:w="2171" w:type="pct"/>
            <w:shd w:val="clear" w:color="auto" w:fill="auto"/>
          </w:tcPr>
          <w:p w:rsidR="00072E11" w:rsidRPr="00BA035C" w:rsidRDefault="00C16128" w:rsidP="0024403A">
            <w:r>
              <w:t>10</w:t>
            </w:r>
            <w:r w:rsidR="00072E11" w:rsidRPr="00BA035C">
              <w:t xml:space="preserve"> cm x </w:t>
            </w:r>
            <w:r>
              <w:t>10</w:t>
            </w:r>
            <w:r w:rsidR="00072E11" w:rsidRPr="00BA035C">
              <w:t xml:space="preserve"> cm square of screen</w:t>
            </w:r>
          </w:p>
        </w:tc>
        <w:tc>
          <w:tcPr>
            <w:tcW w:w="922" w:type="pct"/>
            <w:shd w:val="clear" w:color="auto" w:fill="auto"/>
          </w:tcPr>
          <w:p w:rsidR="00072E11" w:rsidRPr="00BA035C" w:rsidRDefault="00B14DE1">
            <w:r>
              <w:t>$15</w:t>
            </w:r>
          </w:p>
        </w:tc>
        <w:tc>
          <w:tcPr>
            <w:tcW w:w="861" w:type="pct"/>
            <w:shd w:val="clear" w:color="auto" w:fill="auto"/>
          </w:tcPr>
          <w:p w:rsidR="00072E11" w:rsidRPr="00BA035C" w:rsidRDefault="00072E11"/>
        </w:tc>
        <w:tc>
          <w:tcPr>
            <w:tcW w:w="1046" w:type="pct"/>
            <w:shd w:val="clear" w:color="auto" w:fill="auto"/>
          </w:tcPr>
          <w:p w:rsidR="00072E11" w:rsidRPr="00BA035C" w:rsidRDefault="00072E11"/>
        </w:tc>
      </w:tr>
      <w:tr w:rsidR="00072E11" w:rsidRPr="00BA035C" w:rsidTr="00BF69B5">
        <w:tc>
          <w:tcPr>
            <w:tcW w:w="2171" w:type="pct"/>
            <w:shd w:val="clear" w:color="auto" w:fill="auto"/>
          </w:tcPr>
          <w:p w:rsidR="00072E11" w:rsidRPr="00BA035C" w:rsidRDefault="00C16128">
            <w:r>
              <w:t>10</w:t>
            </w:r>
            <w:r w:rsidR="00046011" w:rsidRPr="00BA035C">
              <w:t xml:space="preserve"> cm x </w:t>
            </w:r>
            <w:r>
              <w:t>10</w:t>
            </w:r>
            <w:r w:rsidR="00046011" w:rsidRPr="00BA035C">
              <w:t xml:space="preserve"> cm square of </w:t>
            </w:r>
            <w:r w:rsidR="00072E11" w:rsidRPr="00BA035C">
              <w:t>newspaper</w:t>
            </w:r>
          </w:p>
        </w:tc>
        <w:tc>
          <w:tcPr>
            <w:tcW w:w="922" w:type="pct"/>
            <w:shd w:val="clear" w:color="auto" w:fill="auto"/>
          </w:tcPr>
          <w:p w:rsidR="00072E11" w:rsidRPr="00BA035C" w:rsidRDefault="00072E11">
            <w:r w:rsidRPr="00BA035C">
              <w:t>$5</w:t>
            </w:r>
          </w:p>
        </w:tc>
        <w:tc>
          <w:tcPr>
            <w:tcW w:w="861" w:type="pct"/>
            <w:shd w:val="clear" w:color="auto" w:fill="auto"/>
          </w:tcPr>
          <w:p w:rsidR="00072E11" w:rsidRPr="00BA035C" w:rsidRDefault="00072E11"/>
        </w:tc>
        <w:tc>
          <w:tcPr>
            <w:tcW w:w="1046" w:type="pct"/>
            <w:shd w:val="clear" w:color="auto" w:fill="auto"/>
          </w:tcPr>
          <w:p w:rsidR="00072E11" w:rsidRPr="00BA035C" w:rsidRDefault="00072E11"/>
        </w:tc>
      </w:tr>
      <w:tr w:rsidR="00072E11" w:rsidRPr="00BA035C" w:rsidTr="00BF69B5">
        <w:tc>
          <w:tcPr>
            <w:tcW w:w="2171" w:type="pct"/>
            <w:shd w:val="clear" w:color="auto" w:fill="auto"/>
          </w:tcPr>
          <w:p w:rsidR="00072E11" w:rsidRPr="00BA035C" w:rsidRDefault="00046011">
            <w:r w:rsidRPr="00BA035C">
              <w:t>Duct</w:t>
            </w:r>
            <w:r w:rsidR="00072E11" w:rsidRPr="00BA035C">
              <w:t xml:space="preserve"> tape, 10 cm</w:t>
            </w:r>
          </w:p>
        </w:tc>
        <w:tc>
          <w:tcPr>
            <w:tcW w:w="922" w:type="pct"/>
            <w:shd w:val="clear" w:color="auto" w:fill="auto"/>
          </w:tcPr>
          <w:p w:rsidR="00072E11" w:rsidRPr="00BA035C" w:rsidRDefault="00072E11">
            <w:r w:rsidRPr="00BA035C">
              <w:t>$10</w:t>
            </w:r>
          </w:p>
        </w:tc>
        <w:tc>
          <w:tcPr>
            <w:tcW w:w="861" w:type="pct"/>
            <w:shd w:val="clear" w:color="auto" w:fill="auto"/>
          </w:tcPr>
          <w:p w:rsidR="00072E11" w:rsidRPr="00BA035C" w:rsidRDefault="00072E11"/>
        </w:tc>
        <w:tc>
          <w:tcPr>
            <w:tcW w:w="1046" w:type="pct"/>
            <w:shd w:val="clear" w:color="auto" w:fill="auto"/>
          </w:tcPr>
          <w:p w:rsidR="00072E11" w:rsidRPr="00BA035C" w:rsidRDefault="00072E11"/>
        </w:tc>
      </w:tr>
      <w:tr w:rsidR="00072E11" w:rsidRPr="00BA035C" w:rsidTr="00BF69B5">
        <w:tc>
          <w:tcPr>
            <w:tcW w:w="2171" w:type="pct"/>
            <w:shd w:val="clear" w:color="auto" w:fill="auto"/>
          </w:tcPr>
          <w:p w:rsidR="00072E11" w:rsidRPr="00BA035C" w:rsidRDefault="00046011">
            <w:r w:rsidRPr="00BA035C">
              <w:t>Rubber</w:t>
            </w:r>
            <w:r w:rsidR="00072E11" w:rsidRPr="00BA035C">
              <w:t xml:space="preserve"> band, each</w:t>
            </w:r>
          </w:p>
        </w:tc>
        <w:tc>
          <w:tcPr>
            <w:tcW w:w="922" w:type="pct"/>
            <w:shd w:val="clear" w:color="auto" w:fill="auto"/>
          </w:tcPr>
          <w:p w:rsidR="00072E11" w:rsidRPr="00BA035C" w:rsidRDefault="00072E11">
            <w:r w:rsidRPr="00BA035C">
              <w:t>$2</w:t>
            </w:r>
          </w:p>
        </w:tc>
        <w:tc>
          <w:tcPr>
            <w:tcW w:w="861" w:type="pct"/>
            <w:shd w:val="clear" w:color="auto" w:fill="auto"/>
          </w:tcPr>
          <w:p w:rsidR="00072E11" w:rsidRPr="00BA035C" w:rsidRDefault="00072E11"/>
        </w:tc>
        <w:tc>
          <w:tcPr>
            <w:tcW w:w="1046" w:type="pct"/>
            <w:shd w:val="clear" w:color="auto" w:fill="auto"/>
          </w:tcPr>
          <w:p w:rsidR="00072E11" w:rsidRPr="00BA035C" w:rsidRDefault="00072E11"/>
        </w:tc>
      </w:tr>
      <w:tr w:rsidR="00072E11" w:rsidRPr="00BA035C" w:rsidTr="00BF69B5">
        <w:tc>
          <w:tcPr>
            <w:tcW w:w="2171" w:type="pct"/>
            <w:shd w:val="clear" w:color="auto" w:fill="auto"/>
          </w:tcPr>
          <w:p w:rsidR="00072E11" w:rsidRPr="00BA035C" w:rsidRDefault="00046011">
            <w:r w:rsidRPr="00BA035C">
              <w:t>Paper</w:t>
            </w:r>
            <w:r w:rsidR="00072E11" w:rsidRPr="00BA035C">
              <w:t xml:space="preserve"> clip, each</w:t>
            </w:r>
          </w:p>
        </w:tc>
        <w:tc>
          <w:tcPr>
            <w:tcW w:w="922" w:type="pct"/>
            <w:shd w:val="clear" w:color="auto" w:fill="auto"/>
          </w:tcPr>
          <w:p w:rsidR="00072E11" w:rsidRPr="00BA035C" w:rsidRDefault="00072E11">
            <w:r w:rsidRPr="00BA035C">
              <w:t xml:space="preserve">$2 </w:t>
            </w:r>
          </w:p>
        </w:tc>
        <w:tc>
          <w:tcPr>
            <w:tcW w:w="861" w:type="pct"/>
            <w:shd w:val="clear" w:color="auto" w:fill="auto"/>
          </w:tcPr>
          <w:p w:rsidR="00072E11" w:rsidRPr="00BA035C" w:rsidRDefault="00072E11"/>
        </w:tc>
        <w:tc>
          <w:tcPr>
            <w:tcW w:w="1046" w:type="pct"/>
            <w:shd w:val="clear" w:color="auto" w:fill="auto"/>
          </w:tcPr>
          <w:p w:rsidR="00072E11" w:rsidRPr="00BA035C" w:rsidRDefault="00072E11"/>
        </w:tc>
      </w:tr>
      <w:tr w:rsidR="00BF69B5" w:rsidRPr="00BA035C" w:rsidTr="00BF69B5">
        <w:tc>
          <w:tcPr>
            <w:tcW w:w="2171" w:type="pct"/>
            <w:tcBorders>
              <w:bottom w:val="single" w:sz="4" w:space="0" w:color="auto"/>
            </w:tcBorders>
            <w:shd w:val="clear" w:color="auto" w:fill="auto"/>
          </w:tcPr>
          <w:p w:rsidR="00BF69B5" w:rsidRPr="00BA035C" w:rsidRDefault="00BF69B5">
            <w:r w:rsidRPr="00BA035C">
              <w:t>Cotton Ball</w:t>
            </w:r>
            <w:r w:rsidR="00E91DD4">
              <w:t>, each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</w:tcPr>
          <w:p w:rsidR="00BF69B5" w:rsidRPr="00BA035C" w:rsidRDefault="00BF69B5">
            <w:r w:rsidRPr="00BA035C">
              <w:t>$2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</w:tcPr>
          <w:p w:rsidR="00BF69B5" w:rsidRPr="00BA035C" w:rsidRDefault="00BF69B5"/>
        </w:tc>
        <w:tc>
          <w:tcPr>
            <w:tcW w:w="1046" w:type="pct"/>
            <w:shd w:val="clear" w:color="auto" w:fill="auto"/>
          </w:tcPr>
          <w:p w:rsidR="00BF69B5" w:rsidRPr="00BA035C" w:rsidRDefault="00BF69B5"/>
        </w:tc>
      </w:tr>
      <w:tr w:rsidR="00BF69B5" w:rsidRPr="00BA035C" w:rsidTr="00BF69B5">
        <w:tc>
          <w:tcPr>
            <w:tcW w:w="3954" w:type="pct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69B5" w:rsidRPr="00BA035C" w:rsidRDefault="00BF69B5"/>
        </w:tc>
        <w:tc>
          <w:tcPr>
            <w:tcW w:w="1046" w:type="pct"/>
            <w:tcBorders>
              <w:left w:val="single" w:sz="4" w:space="0" w:color="auto"/>
            </w:tcBorders>
            <w:shd w:val="clear" w:color="auto" w:fill="auto"/>
          </w:tcPr>
          <w:p w:rsidR="00BF69B5" w:rsidRPr="00BA035C" w:rsidRDefault="00BF69B5"/>
        </w:tc>
      </w:tr>
    </w:tbl>
    <w:p w:rsidR="00072E11" w:rsidRDefault="00072E11"/>
    <w:p w:rsidR="00BF69B5" w:rsidRPr="00BA035C" w:rsidRDefault="00BF69B5"/>
    <w:p w:rsidR="00072E11" w:rsidRPr="00BA035C" w:rsidRDefault="00072E11">
      <w:r w:rsidRPr="00BA035C">
        <w:rPr>
          <w:b/>
        </w:rPr>
        <w:t>Teacher’s signature for received items</w:t>
      </w:r>
      <w:r w:rsidRPr="00BA035C">
        <w:t>: ___________________________________</w:t>
      </w:r>
    </w:p>
    <w:p w:rsidR="00046011" w:rsidRPr="00BA035C" w:rsidRDefault="00046011"/>
    <w:p w:rsidR="00FE1EDB" w:rsidRPr="00BA035C" w:rsidRDefault="00FE1EDB"/>
    <w:p w:rsidR="00072E11" w:rsidRPr="00BA035C" w:rsidRDefault="00072E11" w:rsidP="0042697F">
      <w:pPr>
        <w:jc w:val="center"/>
        <w:rPr>
          <w:b/>
          <w:u w:val="single"/>
        </w:rPr>
      </w:pPr>
      <w:r w:rsidRPr="00BA035C">
        <w:rPr>
          <w:b/>
          <w:u w:val="single"/>
        </w:rPr>
        <w:t>COMPETITION FORM</w:t>
      </w:r>
    </w:p>
    <w:p w:rsidR="00072E11" w:rsidRPr="00BA035C" w:rsidRDefault="00072E11">
      <w:pPr>
        <w:rPr>
          <w:b/>
        </w:rPr>
      </w:pPr>
    </w:p>
    <w:p w:rsidR="00072E11" w:rsidRPr="00BA035C" w:rsidRDefault="00574702" w:rsidP="003F2289">
      <w:pPr>
        <w:rPr>
          <w:b/>
        </w:rPr>
      </w:pPr>
      <w:r w:rsidRPr="00BA035C">
        <w:rPr>
          <w:b/>
        </w:rPr>
        <w:t xml:space="preserve">1. </w:t>
      </w:r>
      <w:r w:rsidR="003F075A">
        <w:rPr>
          <w:b/>
        </w:rPr>
        <w:t>Names of team members</w:t>
      </w:r>
      <w:r w:rsidR="00072E11" w:rsidRPr="00BA035C">
        <w:rPr>
          <w:b/>
        </w:rPr>
        <w:t xml:space="preserve">: </w:t>
      </w:r>
    </w:p>
    <w:p w:rsidR="00072E11" w:rsidRPr="00BA035C" w:rsidRDefault="00072E11"/>
    <w:p w:rsidR="00072E11" w:rsidRPr="00BA035C" w:rsidRDefault="00072E11" w:rsidP="003F2289">
      <w:r w:rsidRPr="00BA035C">
        <w:t>_____________________________________________</w:t>
      </w:r>
      <w:r w:rsidR="0059435A">
        <w:t>_____________________________________________</w:t>
      </w:r>
    </w:p>
    <w:p w:rsidR="00072E11" w:rsidRPr="00BA035C" w:rsidRDefault="00072E11" w:rsidP="003F2289"/>
    <w:p w:rsidR="00574702" w:rsidRPr="00BA035C" w:rsidRDefault="00574702" w:rsidP="00574702">
      <w:pPr>
        <w:rPr>
          <w:b/>
        </w:rPr>
      </w:pPr>
      <w:r w:rsidRPr="00BA035C">
        <w:rPr>
          <w:b/>
        </w:rPr>
        <w:t xml:space="preserve">2. </w:t>
      </w:r>
      <w:r w:rsidR="00072E11" w:rsidRPr="00BA035C">
        <w:rPr>
          <w:b/>
        </w:rPr>
        <w:t xml:space="preserve">PWWTD design: </w:t>
      </w:r>
      <w:r w:rsidRPr="00BA035C">
        <w:rPr>
          <w:b/>
        </w:rPr>
        <w:t>Please sketch</w:t>
      </w:r>
      <w:r w:rsidR="003F075A">
        <w:rPr>
          <w:b/>
        </w:rPr>
        <w:t xml:space="preserve"> your design in the space below</w:t>
      </w:r>
      <w:r w:rsidRPr="00BA035C">
        <w:rPr>
          <w:b/>
        </w:rPr>
        <w:t>. Your sketch must include the following</w:t>
      </w:r>
      <w:r w:rsidR="004258E4">
        <w:rPr>
          <w:b/>
        </w:rPr>
        <w:t>: (5</w:t>
      </w:r>
      <w:r w:rsidR="00760675">
        <w:rPr>
          <w:b/>
        </w:rPr>
        <w:t xml:space="preserve"> pts)</w:t>
      </w:r>
    </w:p>
    <w:p w:rsidR="00574702" w:rsidRPr="00BA035C" w:rsidRDefault="00046011" w:rsidP="00574702">
      <w:pPr>
        <w:pStyle w:val="ColorfulList-Accent11"/>
        <w:numPr>
          <w:ilvl w:val="0"/>
          <w:numId w:val="6"/>
        </w:numPr>
      </w:pPr>
      <w:r w:rsidRPr="00BA035C">
        <w:t>I</w:t>
      </w:r>
      <w:r w:rsidR="00574702" w:rsidRPr="00BA035C">
        <w:t xml:space="preserve">dentification of all components (ex: 8 </w:t>
      </w:r>
      <w:proofErr w:type="spellStart"/>
      <w:r w:rsidR="00574702" w:rsidRPr="00BA035C">
        <w:t>oz</w:t>
      </w:r>
      <w:proofErr w:type="spellEnd"/>
      <w:r w:rsidR="00574702" w:rsidRPr="00BA035C">
        <w:t xml:space="preserve"> plastic bottle, plastic screen, sand </w:t>
      </w:r>
      <w:proofErr w:type="spellStart"/>
      <w:r w:rsidR="00574702" w:rsidRPr="00BA035C">
        <w:t>etc</w:t>
      </w:r>
      <w:proofErr w:type="spellEnd"/>
      <w:r w:rsidR="00574702" w:rsidRPr="00BA035C">
        <w:t>)</w:t>
      </w:r>
    </w:p>
    <w:p w:rsidR="0059440A" w:rsidRDefault="00046011" w:rsidP="00574702">
      <w:pPr>
        <w:pStyle w:val="ColorfulList-Accent11"/>
        <w:numPr>
          <w:ilvl w:val="0"/>
          <w:numId w:val="6"/>
        </w:numPr>
      </w:pPr>
      <w:r w:rsidRPr="00BA035C">
        <w:t>B</w:t>
      </w:r>
      <w:r w:rsidR="00574702" w:rsidRPr="00BA035C">
        <w:t>rief identification of the purpose for each component</w:t>
      </w:r>
      <w:r w:rsidRPr="00BA035C">
        <w:t>…why did you choose to use the components you did and why did you choose the set up you choose?</w:t>
      </w:r>
      <w:r w:rsidR="003F075A">
        <w:t xml:space="preserve"> </w:t>
      </w:r>
    </w:p>
    <w:p w:rsidR="00574702" w:rsidRPr="00BA035C" w:rsidRDefault="0059440A" w:rsidP="0059440A">
      <w:pPr>
        <w:numPr>
          <w:ilvl w:val="0"/>
          <w:numId w:val="6"/>
        </w:numPr>
      </w:pPr>
      <w:r w:rsidRPr="00BA035C">
        <w:t>For your PWWTD design, correlate its structure and function with its associated part in an actual wastewater treatment plant.</w:t>
      </w:r>
      <w:r>
        <w:t xml:space="preserve">  </w:t>
      </w:r>
      <w:r w:rsidR="003F075A">
        <w:t>(ex. preliminary treatment removes all the large solids…</w:t>
      </w:r>
      <w:proofErr w:type="spellStart"/>
      <w:r w:rsidR="003F075A">
        <w:t>etc</w:t>
      </w:r>
      <w:proofErr w:type="spellEnd"/>
      <w:r w:rsidR="003F075A">
        <w:t>)</w:t>
      </w:r>
    </w:p>
    <w:p w:rsidR="00072E11" w:rsidRPr="00BA035C" w:rsidRDefault="00072E11" w:rsidP="003F2289"/>
    <w:p w:rsidR="00072E11" w:rsidRPr="00BA035C" w:rsidRDefault="00072E11" w:rsidP="003F2289"/>
    <w:p w:rsidR="00072E11" w:rsidRPr="00BA035C" w:rsidRDefault="00072E11" w:rsidP="003F2289"/>
    <w:p w:rsidR="00072E11" w:rsidRPr="00BA035C" w:rsidRDefault="00072E11" w:rsidP="003F2289"/>
    <w:p w:rsidR="00072E11" w:rsidRPr="00BA035C" w:rsidRDefault="00072E11" w:rsidP="003F2289"/>
    <w:p w:rsidR="00072E11" w:rsidRPr="00BA035C" w:rsidRDefault="00072E11"/>
    <w:p w:rsidR="00046011" w:rsidRPr="00BA035C" w:rsidRDefault="00046011"/>
    <w:p w:rsidR="00046011" w:rsidRPr="00BA035C" w:rsidRDefault="00046011"/>
    <w:p w:rsidR="00046011" w:rsidRPr="00BA035C" w:rsidRDefault="00046011"/>
    <w:p w:rsidR="00046011" w:rsidRPr="00BA035C" w:rsidRDefault="00046011"/>
    <w:p w:rsidR="00046011" w:rsidRPr="00BA035C" w:rsidRDefault="00046011"/>
    <w:p w:rsidR="00046011" w:rsidRPr="00BA035C" w:rsidRDefault="00046011"/>
    <w:p w:rsidR="00046011" w:rsidRPr="00BA035C" w:rsidRDefault="00046011"/>
    <w:p w:rsidR="00046011" w:rsidRPr="00BA035C" w:rsidRDefault="00046011"/>
    <w:p w:rsidR="00046011" w:rsidRDefault="00046011"/>
    <w:p w:rsidR="003F075A" w:rsidRDefault="003F075A"/>
    <w:p w:rsidR="003F075A" w:rsidRDefault="003F075A"/>
    <w:p w:rsidR="003F075A" w:rsidRPr="00BA035C" w:rsidRDefault="003F075A"/>
    <w:p w:rsidR="00072E11" w:rsidRPr="00BA035C" w:rsidRDefault="00072E11">
      <w:pPr>
        <w:rPr>
          <w:b/>
        </w:rPr>
      </w:pPr>
      <w:r w:rsidRPr="00BA035C">
        <w:rPr>
          <w:b/>
        </w:rPr>
        <w:lastRenderedPageBreak/>
        <w:t>Competition Results:</w:t>
      </w:r>
    </w:p>
    <w:p w:rsidR="00072E11" w:rsidRPr="00BA035C" w:rsidRDefault="00072E11"/>
    <w:p w:rsidR="00072E11" w:rsidRPr="00BA035C" w:rsidRDefault="00072E11">
      <w:r w:rsidRPr="00BA035C">
        <w:t>Total time for purification (include minutes and seconds):_______________</w:t>
      </w:r>
    </w:p>
    <w:p w:rsidR="00072E11" w:rsidRPr="00BA035C" w:rsidRDefault="00072E11"/>
    <w:p w:rsidR="00072E11" w:rsidRPr="00BA035C" w:rsidRDefault="00072E11">
      <w:pPr>
        <w:rPr>
          <w:b/>
        </w:rPr>
      </w:pPr>
      <w:r w:rsidRPr="00BA035C">
        <w:rPr>
          <w:b/>
        </w:rPr>
        <w:t>Scoring: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631"/>
        <w:gridCol w:w="1635"/>
        <w:gridCol w:w="1636"/>
        <w:gridCol w:w="1297"/>
        <w:gridCol w:w="1299"/>
        <w:gridCol w:w="1409"/>
      </w:tblGrid>
      <w:tr w:rsidR="009A3F3B" w:rsidRPr="00BA035C" w:rsidTr="000B352D">
        <w:tc>
          <w:tcPr>
            <w:tcW w:w="828" w:type="pct"/>
            <w:vAlign w:val="center"/>
          </w:tcPr>
          <w:p w:rsidR="00072E11" w:rsidRPr="00BA035C" w:rsidRDefault="00072E11" w:rsidP="000B352D">
            <w:pPr>
              <w:jc w:val="center"/>
            </w:pPr>
          </w:p>
        </w:tc>
        <w:tc>
          <w:tcPr>
            <w:tcW w:w="763" w:type="pct"/>
            <w:vAlign w:val="center"/>
          </w:tcPr>
          <w:p w:rsidR="00072E11" w:rsidRPr="00BA035C" w:rsidRDefault="00E9144D" w:rsidP="000B352D">
            <w:pPr>
              <w:jc w:val="center"/>
            </w:pPr>
            <w:r>
              <w:t>5</w:t>
            </w:r>
            <w:r w:rsidR="00072E11" w:rsidRPr="00BA035C">
              <w:t xml:space="preserve"> pts</w:t>
            </w:r>
          </w:p>
        </w:tc>
        <w:tc>
          <w:tcPr>
            <w:tcW w:w="765" w:type="pct"/>
            <w:vAlign w:val="center"/>
          </w:tcPr>
          <w:p w:rsidR="00072E11" w:rsidRPr="00BA035C" w:rsidRDefault="00E9144D" w:rsidP="000B352D">
            <w:pPr>
              <w:jc w:val="center"/>
            </w:pPr>
            <w:r>
              <w:t>4</w:t>
            </w:r>
            <w:r w:rsidR="00072E11" w:rsidRPr="00BA035C">
              <w:t xml:space="preserve"> pts</w:t>
            </w:r>
          </w:p>
        </w:tc>
        <w:tc>
          <w:tcPr>
            <w:tcW w:w="765" w:type="pct"/>
            <w:vAlign w:val="center"/>
          </w:tcPr>
          <w:p w:rsidR="00072E11" w:rsidRPr="00BA035C" w:rsidRDefault="00E9144D" w:rsidP="000B352D">
            <w:pPr>
              <w:jc w:val="center"/>
            </w:pPr>
            <w:r>
              <w:t>3</w:t>
            </w:r>
            <w:r w:rsidR="00072E11" w:rsidRPr="00BA035C">
              <w:t xml:space="preserve"> pts</w:t>
            </w:r>
          </w:p>
        </w:tc>
        <w:tc>
          <w:tcPr>
            <w:tcW w:w="608" w:type="pct"/>
            <w:vAlign w:val="center"/>
          </w:tcPr>
          <w:p w:rsidR="00072E11" w:rsidRPr="00BA035C" w:rsidRDefault="00E9144D" w:rsidP="000B352D">
            <w:pPr>
              <w:jc w:val="center"/>
            </w:pPr>
            <w:r>
              <w:t>2</w:t>
            </w:r>
            <w:r w:rsidR="00072E11" w:rsidRPr="00BA035C">
              <w:t xml:space="preserve"> pts</w:t>
            </w:r>
          </w:p>
        </w:tc>
        <w:tc>
          <w:tcPr>
            <w:tcW w:w="609" w:type="pct"/>
            <w:vAlign w:val="center"/>
          </w:tcPr>
          <w:p w:rsidR="00072E11" w:rsidRPr="00BA035C" w:rsidRDefault="00E9144D" w:rsidP="000B352D">
            <w:pPr>
              <w:jc w:val="center"/>
            </w:pPr>
            <w:r>
              <w:t>1</w:t>
            </w:r>
            <w:r w:rsidR="00072E11" w:rsidRPr="00BA035C">
              <w:t xml:space="preserve"> pts</w:t>
            </w:r>
          </w:p>
        </w:tc>
        <w:tc>
          <w:tcPr>
            <w:tcW w:w="660" w:type="pct"/>
            <w:vAlign w:val="center"/>
          </w:tcPr>
          <w:p w:rsidR="00072E11" w:rsidRPr="00BA035C" w:rsidRDefault="00072E11" w:rsidP="000B352D">
            <w:pPr>
              <w:jc w:val="center"/>
            </w:pPr>
            <w:r w:rsidRPr="00BA035C">
              <w:t>TOTAL pts</w:t>
            </w:r>
          </w:p>
        </w:tc>
      </w:tr>
      <w:tr w:rsidR="009A3F3B" w:rsidRPr="00BA035C" w:rsidTr="000B352D">
        <w:tc>
          <w:tcPr>
            <w:tcW w:w="828" w:type="pct"/>
            <w:vAlign w:val="center"/>
          </w:tcPr>
          <w:p w:rsidR="00072E11" w:rsidRPr="00BA035C" w:rsidRDefault="009A3F3B" w:rsidP="000B352D">
            <w:pPr>
              <w:jc w:val="center"/>
            </w:pPr>
            <w:r>
              <w:t>pH</w:t>
            </w:r>
          </w:p>
        </w:tc>
        <w:tc>
          <w:tcPr>
            <w:tcW w:w="763" w:type="pct"/>
            <w:vAlign w:val="center"/>
          </w:tcPr>
          <w:p w:rsidR="00760675" w:rsidRPr="00BA035C" w:rsidRDefault="009A3F3B" w:rsidP="000B352D">
            <w:pPr>
              <w:jc w:val="center"/>
            </w:pPr>
            <w:r>
              <w:t>7 (neutral)</w:t>
            </w:r>
          </w:p>
        </w:tc>
        <w:tc>
          <w:tcPr>
            <w:tcW w:w="765" w:type="pct"/>
            <w:vAlign w:val="center"/>
          </w:tcPr>
          <w:p w:rsidR="00072E11" w:rsidRPr="00BA035C" w:rsidRDefault="009A3F3B" w:rsidP="000B352D">
            <w:pPr>
              <w:jc w:val="center"/>
            </w:pPr>
            <w:r>
              <w:t>6</w:t>
            </w:r>
          </w:p>
        </w:tc>
        <w:tc>
          <w:tcPr>
            <w:tcW w:w="765" w:type="pct"/>
            <w:vAlign w:val="center"/>
          </w:tcPr>
          <w:p w:rsidR="00760675" w:rsidRPr="00BA035C" w:rsidRDefault="009A3F3B" w:rsidP="000B352D">
            <w:pPr>
              <w:jc w:val="center"/>
            </w:pPr>
            <w:r>
              <w:t>5</w:t>
            </w:r>
          </w:p>
        </w:tc>
        <w:tc>
          <w:tcPr>
            <w:tcW w:w="608" w:type="pct"/>
            <w:vAlign w:val="center"/>
          </w:tcPr>
          <w:p w:rsidR="009A3F3B" w:rsidRDefault="009A3F3B" w:rsidP="000B352D">
            <w:pPr>
              <w:jc w:val="center"/>
              <w:rPr>
                <w:noProof/>
              </w:rPr>
            </w:pPr>
          </w:p>
          <w:p w:rsidR="00072E11" w:rsidRPr="00BA035C" w:rsidRDefault="009A3F3B" w:rsidP="000B352D">
            <w:pPr>
              <w:jc w:val="center"/>
            </w:pPr>
            <w:r>
              <w:rPr>
                <w:noProof/>
              </w:rPr>
              <w:t>4</w:t>
            </w:r>
          </w:p>
          <w:p w:rsidR="00072E11" w:rsidRPr="00BA035C" w:rsidRDefault="00072E11" w:rsidP="000B352D">
            <w:pPr>
              <w:jc w:val="center"/>
            </w:pPr>
          </w:p>
        </w:tc>
        <w:tc>
          <w:tcPr>
            <w:tcW w:w="609" w:type="pct"/>
            <w:vAlign w:val="center"/>
          </w:tcPr>
          <w:p w:rsidR="00072E11" w:rsidRPr="00BA035C" w:rsidRDefault="009A3F3B" w:rsidP="00235FC3">
            <w:pPr>
              <w:jc w:val="center"/>
            </w:pPr>
            <w:r>
              <w:t xml:space="preserve">3 </w:t>
            </w:r>
            <w:r w:rsidR="00235FC3">
              <w:t>or</w:t>
            </w:r>
            <w:r>
              <w:t xml:space="preserve"> lower</w:t>
            </w:r>
          </w:p>
        </w:tc>
        <w:tc>
          <w:tcPr>
            <w:tcW w:w="660" w:type="pct"/>
            <w:vAlign w:val="center"/>
          </w:tcPr>
          <w:p w:rsidR="00072E11" w:rsidRPr="00BA035C" w:rsidRDefault="00072E11" w:rsidP="000B352D">
            <w:pPr>
              <w:jc w:val="center"/>
            </w:pPr>
          </w:p>
        </w:tc>
      </w:tr>
      <w:tr w:rsidR="009A3F3B" w:rsidRPr="00BA035C" w:rsidTr="000B352D">
        <w:trPr>
          <w:trHeight w:val="890"/>
        </w:trPr>
        <w:tc>
          <w:tcPr>
            <w:tcW w:w="828" w:type="pct"/>
            <w:vAlign w:val="center"/>
          </w:tcPr>
          <w:p w:rsidR="00072E11" w:rsidRPr="00BA035C" w:rsidRDefault="00072E11" w:rsidP="000B352D">
            <w:pPr>
              <w:jc w:val="center"/>
            </w:pPr>
            <w:r w:rsidRPr="00BA035C">
              <w:t>COST</w:t>
            </w:r>
          </w:p>
        </w:tc>
        <w:tc>
          <w:tcPr>
            <w:tcW w:w="763" w:type="pct"/>
            <w:vAlign w:val="center"/>
          </w:tcPr>
          <w:p w:rsidR="00072E11" w:rsidRPr="00BA035C" w:rsidRDefault="00072E11" w:rsidP="000B352D">
            <w:pPr>
              <w:jc w:val="center"/>
            </w:pPr>
            <w:r w:rsidRPr="00BA035C">
              <w:t>$</w:t>
            </w:r>
            <w:r w:rsidR="0040613E" w:rsidRPr="00BA035C">
              <w:t>100</w:t>
            </w:r>
            <w:r w:rsidRPr="00BA035C">
              <w:t xml:space="preserve"> to $</w:t>
            </w:r>
            <w:r w:rsidR="0040613E" w:rsidRPr="00BA035C">
              <w:t>150</w:t>
            </w:r>
          </w:p>
        </w:tc>
        <w:tc>
          <w:tcPr>
            <w:tcW w:w="765" w:type="pct"/>
            <w:vAlign w:val="center"/>
          </w:tcPr>
          <w:p w:rsidR="00072E11" w:rsidRPr="00BA035C" w:rsidRDefault="00072E11" w:rsidP="000B352D">
            <w:pPr>
              <w:jc w:val="center"/>
            </w:pPr>
            <w:r w:rsidRPr="00BA035C">
              <w:t>$</w:t>
            </w:r>
            <w:r w:rsidR="0040613E" w:rsidRPr="00BA035C">
              <w:t>151 to $200</w:t>
            </w:r>
          </w:p>
        </w:tc>
        <w:tc>
          <w:tcPr>
            <w:tcW w:w="765" w:type="pct"/>
            <w:vAlign w:val="center"/>
          </w:tcPr>
          <w:p w:rsidR="00072E11" w:rsidRPr="00BA035C" w:rsidRDefault="00072E11" w:rsidP="000B352D">
            <w:pPr>
              <w:jc w:val="center"/>
            </w:pPr>
            <w:r w:rsidRPr="00BA035C">
              <w:t>$</w:t>
            </w:r>
            <w:r w:rsidR="0040613E" w:rsidRPr="00BA035C">
              <w:t>201 to $250</w:t>
            </w:r>
          </w:p>
        </w:tc>
        <w:tc>
          <w:tcPr>
            <w:tcW w:w="608" w:type="pct"/>
            <w:vAlign w:val="center"/>
          </w:tcPr>
          <w:p w:rsidR="00072E11" w:rsidRPr="00BA035C" w:rsidRDefault="0040613E" w:rsidP="000B352D">
            <w:pPr>
              <w:jc w:val="center"/>
            </w:pPr>
            <w:r w:rsidRPr="00BA035C">
              <w:t>more than $25</w:t>
            </w:r>
            <w:r w:rsidR="00072E11" w:rsidRPr="00BA035C">
              <w:t>0</w:t>
            </w:r>
          </w:p>
        </w:tc>
        <w:tc>
          <w:tcPr>
            <w:tcW w:w="609" w:type="pct"/>
            <w:vAlign w:val="center"/>
          </w:tcPr>
          <w:p w:rsidR="00072E11" w:rsidRPr="00BA035C" w:rsidRDefault="00B33AA2" w:rsidP="000B352D">
            <w:pPr>
              <w:jc w:val="center"/>
            </w:pPr>
            <w:r w:rsidRPr="00BA035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0</wp:posOffset>
                      </wp:positionV>
                      <wp:extent cx="609600" cy="467360"/>
                      <wp:effectExtent l="0" t="0" r="19050" b="27940"/>
                      <wp:wrapNone/>
                      <wp:docPr id="1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467360"/>
                                <a:chOff x="4756" y="7763"/>
                                <a:chExt cx="838" cy="537"/>
                              </a:xfrm>
                            </wpg:grpSpPr>
                            <wps:wsp>
                              <wps:cNvPr id="1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83" y="7763"/>
                                  <a:ext cx="811" cy="5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56" y="7824"/>
                                  <a:ext cx="811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567E0" id="Group 5" o:spid="_x0000_s1026" style="position:absolute;margin-left:3.1pt;margin-top:0;width:48pt;height:36.8pt;z-index:251657728" coordorigin="4756,7763" coordsize="838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">
                      <v:shape id="AutoShape 3" o:spid="_x0000_s1027" type="#_x0000_t32" style="position:absolute;left:4783;top:7763;width:811;height:5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<v:shape id="AutoShape 4" o:spid="_x0000_s1028" type="#_x0000_t32" style="position:absolute;left:4756;top:7824;width:811;height:4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  </v:group>
                  </w:pict>
                </mc:Fallback>
              </mc:AlternateContent>
            </w:r>
          </w:p>
        </w:tc>
        <w:tc>
          <w:tcPr>
            <w:tcW w:w="660" w:type="pct"/>
            <w:vAlign w:val="center"/>
          </w:tcPr>
          <w:p w:rsidR="00072E11" w:rsidRPr="00BA035C" w:rsidRDefault="00072E11" w:rsidP="000B352D">
            <w:pPr>
              <w:jc w:val="center"/>
            </w:pPr>
          </w:p>
        </w:tc>
      </w:tr>
      <w:tr w:rsidR="009A3F3B" w:rsidRPr="00BA035C" w:rsidTr="000B352D">
        <w:tc>
          <w:tcPr>
            <w:tcW w:w="828" w:type="pct"/>
            <w:vAlign w:val="center"/>
          </w:tcPr>
          <w:p w:rsidR="00072E11" w:rsidRPr="00BA035C" w:rsidRDefault="00091E17" w:rsidP="000B352D">
            <w:pPr>
              <w:jc w:val="center"/>
            </w:pPr>
            <w:r>
              <w:t xml:space="preserve">MINUTES </w:t>
            </w:r>
            <w:r w:rsidR="00072E11" w:rsidRPr="00BA035C">
              <w:t>FOR PURIFICATION</w:t>
            </w:r>
          </w:p>
        </w:tc>
        <w:tc>
          <w:tcPr>
            <w:tcW w:w="763" w:type="pct"/>
            <w:vAlign w:val="center"/>
          </w:tcPr>
          <w:p w:rsidR="00072E11" w:rsidRPr="00BA035C" w:rsidRDefault="00072E11" w:rsidP="000B352D">
            <w:pPr>
              <w:jc w:val="center"/>
            </w:pPr>
            <w:r w:rsidRPr="00BA035C">
              <w:t>50 ml in less than 2 minutes</w:t>
            </w:r>
          </w:p>
        </w:tc>
        <w:tc>
          <w:tcPr>
            <w:tcW w:w="765" w:type="pct"/>
            <w:vAlign w:val="center"/>
          </w:tcPr>
          <w:p w:rsidR="00072E11" w:rsidRPr="00BA035C" w:rsidRDefault="00072E11" w:rsidP="000B352D">
            <w:pPr>
              <w:jc w:val="center"/>
            </w:pPr>
            <w:r w:rsidRPr="00BA035C">
              <w:t>50 ml in 2 to 4 minutes</w:t>
            </w:r>
          </w:p>
        </w:tc>
        <w:tc>
          <w:tcPr>
            <w:tcW w:w="765" w:type="pct"/>
            <w:vAlign w:val="center"/>
          </w:tcPr>
          <w:p w:rsidR="00072E11" w:rsidRPr="00BA035C" w:rsidRDefault="00072E11" w:rsidP="000B352D">
            <w:pPr>
              <w:jc w:val="center"/>
            </w:pPr>
            <w:r w:rsidRPr="00BA035C">
              <w:t>50 ml in 4 to 10 minutes</w:t>
            </w:r>
          </w:p>
        </w:tc>
        <w:tc>
          <w:tcPr>
            <w:tcW w:w="608" w:type="pct"/>
            <w:vAlign w:val="center"/>
          </w:tcPr>
          <w:p w:rsidR="00072E11" w:rsidRPr="00BA035C" w:rsidRDefault="00072E11" w:rsidP="000B352D">
            <w:pPr>
              <w:jc w:val="center"/>
            </w:pPr>
            <w:r w:rsidRPr="00BA035C">
              <w:t>50 ml in</w:t>
            </w:r>
          </w:p>
          <w:p w:rsidR="00072E11" w:rsidRPr="00BA035C" w:rsidRDefault="00072E11" w:rsidP="000B352D">
            <w:pPr>
              <w:jc w:val="center"/>
            </w:pPr>
            <w:r w:rsidRPr="00BA035C">
              <w:t>10 to 16 minutes</w:t>
            </w:r>
          </w:p>
        </w:tc>
        <w:tc>
          <w:tcPr>
            <w:tcW w:w="609" w:type="pct"/>
            <w:vAlign w:val="center"/>
          </w:tcPr>
          <w:p w:rsidR="00072E11" w:rsidRPr="00BA035C" w:rsidRDefault="00072E11" w:rsidP="000B352D">
            <w:pPr>
              <w:jc w:val="center"/>
            </w:pPr>
            <w:r w:rsidRPr="00BA035C">
              <w:t>took more than 16 minutes</w:t>
            </w:r>
          </w:p>
        </w:tc>
        <w:tc>
          <w:tcPr>
            <w:tcW w:w="660" w:type="pct"/>
            <w:vAlign w:val="center"/>
          </w:tcPr>
          <w:p w:rsidR="00072E11" w:rsidRPr="00BA035C" w:rsidRDefault="00072E11" w:rsidP="000B352D">
            <w:pPr>
              <w:jc w:val="center"/>
            </w:pPr>
          </w:p>
        </w:tc>
      </w:tr>
      <w:tr w:rsidR="009A3F3B" w:rsidRPr="00BA035C" w:rsidTr="000B352D">
        <w:trPr>
          <w:trHeight w:val="773"/>
        </w:trPr>
        <w:tc>
          <w:tcPr>
            <w:tcW w:w="828" w:type="pct"/>
            <w:vAlign w:val="center"/>
          </w:tcPr>
          <w:p w:rsidR="00072E11" w:rsidRPr="00BA035C" w:rsidRDefault="00072E11" w:rsidP="000B352D">
            <w:pPr>
              <w:jc w:val="center"/>
            </w:pPr>
            <w:r w:rsidRPr="00BA035C">
              <w:t>COLOR of water post-treatment</w:t>
            </w:r>
          </w:p>
        </w:tc>
        <w:tc>
          <w:tcPr>
            <w:tcW w:w="763" w:type="pct"/>
            <w:vAlign w:val="center"/>
          </w:tcPr>
          <w:p w:rsidR="00072E11" w:rsidRPr="00BA035C" w:rsidRDefault="00072E11" w:rsidP="000B352D">
            <w:pPr>
              <w:jc w:val="center"/>
            </w:pPr>
            <w:r w:rsidRPr="00BA035C">
              <w:t>colorless</w:t>
            </w:r>
          </w:p>
        </w:tc>
        <w:tc>
          <w:tcPr>
            <w:tcW w:w="765" w:type="pct"/>
            <w:vAlign w:val="center"/>
          </w:tcPr>
          <w:p w:rsidR="00072E11" w:rsidRPr="00BA035C" w:rsidRDefault="00072E11" w:rsidP="000B352D">
            <w:pPr>
              <w:jc w:val="center"/>
            </w:pPr>
            <w:r w:rsidRPr="00BA035C">
              <w:t>pale</w:t>
            </w:r>
          </w:p>
        </w:tc>
        <w:tc>
          <w:tcPr>
            <w:tcW w:w="765" w:type="pct"/>
            <w:vAlign w:val="center"/>
          </w:tcPr>
          <w:p w:rsidR="00072E11" w:rsidRPr="00BA035C" w:rsidRDefault="00072E11" w:rsidP="000B352D">
            <w:pPr>
              <w:jc w:val="center"/>
            </w:pPr>
            <w:r w:rsidRPr="00BA035C">
              <w:t>cloudy colored</w:t>
            </w:r>
          </w:p>
        </w:tc>
        <w:tc>
          <w:tcPr>
            <w:tcW w:w="608" w:type="pct"/>
            <w:vAlign w:val="center"/>
          </w:tcPr>
          <w:p w:rsidR="00072E11" w:rsidRPr="00BA035C" w:rsidRDefault="00072E11" w:rsidP="000B352D">
            <w:pPr>
              <w:jc w:val="center"/>
            </w:pPr>
            <w:r w:rsidRPr="00BA035C">
              <w:t>colorful</w:t>
            </w:r>
          </w:p>
        </w:tc>
        <w:tc>
          <w:tcPr>
            <w:tcW w:w="609" w:type="pct"/>
            <w:vAlign w:val="center"/>
          </w:tcPr>
          <w:p w:rsidR="00072E11" w:rsidRPr="00BA035C" w:rsidRDefault="00072E11" w:rsidP="000B352D">
            <w:pPr>
              <w:jc w:val="center"/>
            </w:pPr>
            <w:r w:rsidRPr="00BA035C">
              <w:t>dark-</w:t>
            </w:r>
            <w:r w:rsidR="000B352D">
              <w:t>brown</w:t>
            </w:r>
          </w:p>
        </w:tc>
        <w:tc>
          <w:tcPr>
            <w:tcW w:w="660" w:type="pct"/>
            <w:vAlign w:val="center"/>
          </w:tcPr>
          <w:p w:rsidR="00072E11" w:rsidRPr="00BA035C" w:rsidRDefault="00072E11" w:rsidP="000B352D">
            <w:pPr>
              <w:jc w:val="center"/>
            </w:pPr>
          </w:p>
          <w:p w:rsidR="00072E11" w:rsidRPr="00BA035C" w:rsidRDefault="00072E11" w:rsidP="000B352D">
            <w:pPr>
              <w:jc w:val="center"/>
            </w:pPr>
          </w:p>
        </w:tc>
      </w:tr>
      <w:tr w:rsidR="009A3F3B" w:rsidRPr="00BA035C" w:rsidTr="000B352D">
        <w:tc>
          <w:tcPr>
            <w:tcW w:w="828" w:type="pct"/>
            <w:vAlign w:val="center"/>
          </w:tcPr>
          <w:p w:rsidR="00072E11" w:rsidRDefault="000B352D" w:rsidP="000B352D">
            <w:pPr>
              <w:jc w:val="center"/>
            </w:pPr>
            <w:r>
              <w:t>Total Dissolved Solids (TDS)</w:t>
            </w:r>
          </w:p>
          <w:p w:rsidR="00072E11" w:rsidRPr="009A3F3B" w:rsidRDefault="000B352D" w:rsidP="000B352D">
            <w:pPr>
              <w:jc w:val="center"/>
              <w:rPr>
                <w:b/>
              </w:rPr>
            </w:pPr>
            <w:r w:rsidRPr="009A3F3B">
              <w:rPr>
                <w:b/>
              </w:rPr>
              <w:t>using digital reader</w:t>
            </w:r>
          </w:p>
        </w:tc>
        <w:tc>
          <w:tcPr>
            <w:tcW w:w="763" w:type="pct"/>
            <w:vAlign w:val="center"/>
          </w:tcPr>
          <w:p w:rsidR="009A3F3B" w:rsidRDefault="009A3F3B" w:rsidP="000B352D">
            <w:pPr>
              <w:jc w:val="center"/>
            </w:pPr>
            <w:r>
              <w:t>Lowest number</w:t>
            </w:r>
          </w:p>
          <w:p w:rsidR="00072E11" w:rsidRPr="00BA035C" w:rsidRDefault="009A3F3B" w:rsidP="000B352D">
            <w:pPr>
              <w:jc w:val="center"/>
            </w:pPr>
            <w:r>
              <w:t>(</w:t>
            </w:r>
            <w:r w:rsidR="00072E11" w:rsidRPr="00BA035C">
              <w:t>clear</w:t>
            </w:r>
            <w:r>
              <w:t>)</w:t>
            </w:r>
          </w:p>
        </w:tc>
        <w:tc>
          <w:tcPr>
            <w:tcW w:w="765" w:type="pct"/>
            <w:vAlign w:val="center"/>
          </w:tcPr>
          <w:p w:rsidR="009A3F3B" w:rsidRDefault="009A3F3B" w:rsidP="009A3F3B">
            <w:pPr>
              <w:jc w:val="center"/>
            </w:pPr>
            <w:r>
              <w:t>Low number</w:t>
            </w:r>
          </w:p>
          <w:p w:rsidR="00072E11" w:rsidRPr="00BA035C" w:rsidRDefault="009A3F3B" w:rsidP="009A3F3B">
            <w:pPr>
              <w:jc w:val="center"/>
            </w:pPr>
            <w:r>
              <w:t>(slight turbidity; no debris)</w:t>
            </w:r>
          </w:p>
        </w:tc>
        <w:tc>
          <w:tcPr>
            <w:tcW w:w="765" w:type="pct"/>
            <w:vAlign w:val="center"/>
          </w:tcPr>
          <w:p w:rsidR="00072E11" w:rsidRPr="00BA035C" w:rsidRDefault="009A3F3B" w:rsidP="000B352D">
            <w:pPr>
              <w:jc w:val="center"/>
            </w:pPr>
            <w:r>
              <w:t>Medium number (</w:t>
            </w:r>
            <w:r w:rsidR="00072E11" w:rsidRPr="00BA035C">
              <w:t>cloudy, very little debris</w:t>
            </w:r>
            <w:r>
              <w:t>)</w:t>
            </w:r>
          </w:p>
        </w:tc>
        <w:tc>
          <w:tcPr>
            <w:tcW w:w="608" w:type="pct"/>
            <w:vAlign w:val="center"/>
          </w:tcPr>
          <w:p w:rsidR="009A3F3B" w:rsidRDefault="009A3F3B" w:rsidP="000B352D">
            <w:pPr>
              <w:jc w:val="center"/>
            </w:pPr>
            <w:r>
              <w:t>High number</w:t>
            </w:r>
          </w:p>
          <w:p w:rsidR="00072E11" w:rsidRPr="00BA035C" w:rsidRDefault="009A3F3B" w:rsidP="000B352D">
            <w:pPr>
              <w:jc w:val="center"/>
            </w:pPr>
            <w:r>
              <w:t>(</w:t>
            </w:r>
            <w:r w:rsidR="00072E11" w:rsidRPr="00BA035C">
              <w:t>cloudy with debris other than sand</w:t>
            </w:r>
            <w:r>
              <w:t>)</w:t>
            </w:r>
          </w:p>
        </w:tc>
        <w:tc>
          <w:tcPr>
            <w:tcW w:w="609" w:type="pct"/>
            <w:vAlign w:val="center"/>
          </w:tcPr>
          <w:p w:rsidR="00072E11" w:rsidRPr="00BA035C" w:rsidRDefault="009A3F3B" w:rsidP="009A3F3B">
            <w:pPr>
              <w:jc w:val="center"/>
            </w:pPr>
            <w:r>
              <w:t>Highest number (</w:t>
            </w:r>
            <w:r w:rsidR="00072E11" w:rsidRPr="00BA035C">
              <w:t>flashflood turbidity</w:t>
            </w:r>
            <w:r>
              <w:t>)</w:t>
            </w:r>
          </w:p>
        </w:tc>
        <w:tc>
          <w:tcPr>
            <w:tcW w:w="660" w:type="pct"/>
            <w:vAlign w:val="center"/>
          </w:tcPr>
          <w:p w:rsidR="00072E11" w:rsidRPr="00BA035C" w:rsidRDefault="00072E11" w:rsidP="000B352D">
            <w:pPr>
              <w:jc w:val="center"/>
            </w:pPr>
          </w:p>
        </w:tc>
      </w:tr>
    </w:tbl>
    <w:p w:rsidR="00072E11" w:rsidRPr="00BA035C" w:rsidRDefault="00072E11"/>
    <w:p w:rsidR="00DD5A84" w:rsidRDefault="00072E11" w:rsidP="004133F2">
      <w:pPr>
        <w:ind w:left="4320" w:firstLine="720"/>
      </w:pPr>
      <w:r w:rsidRPr="00BA035C">
        <w:t xml:space="preserve">TOTAL </w:t>
      </w:r>
      <w:r w:rsidR="00E9144D">
        <w:t>SCORE</w:t>
      </w:r>
      <w:r w:rsidR="004133F2">
        <w:t xml:space="preserve"> </w:t>
      </w:r>
      <w:r w:rsidR="004133F2">
        <w:t>OUT OF 25 POINTS</w:t>
      </w:r>
      <w:r w:rsidR="00E9144D">
        <w:t xml:space="preserve"> ________________ </w:t>
      </w:r>
    </w:p>
    <w:p w:rsidR="00DD5A84" w:rsidRDefault="00DD5A84"/>
    <w:p w:rsidR="00FE1EDB" w:rsidRPr="00B41A06" w:rsidRDefault="00B41A06">
      <w:pPr>
        <w:rPr>
          <w:b/>
        </w:rPr>
      </w:pPr>
      <w:r w:rsidRPr="00B41A06">
        <w:rPr>
          <w:b/>
        </w:rPr>
        <w:t>Conclusion Questions</w:t>
      </w:r>
      <w:r>
        <w:rPr>
          <w:b/>
        </w:rPr>
        <w:t>:</w:t>
      </w:r>
    </w:p>
    <w:p w:rsidR="0059440A" w:rsidRDefault="00320E96" w:rsidP="0059440A">
      <w:pPr>
        <w:numPr>
          <w:ilvl w:val="0"/>
          <w:numId w:val="7"/>
        </w:numPr>
        <w:ind w:left="360"/>
      </w:pPr>
      <w:r w:rsidRPr="00BA035C">
        <w:t xml:space="preserve">Identify </w:t>
      </w:r>
      <w:r w:rsidR="00FE1EDB" w:rsidRPr="00BA035C">
        <w:t>2</w:t>
      </w:r>
      <w:r w:rsidRPr="00BA035C">
        <w:t xml:space="preserve"> wastes/items that should </w:t>
      </w:r>
      <w:r w:rsidR="00184F46">
        <w:rPr>
          <w:b/>
        </w:rPr>
        <w:t>NOT</w:t>
      </w:r>
      <w:r w:rsidRPr="00BA035C">
        <w:t xml:space="preserve"> be flushed down the toilet or discarded down your sink.  Describe why each of those items should not be discarded in this manner.</w:t>
      </w:r>
    </w:p>
    <w:p w:rsidR="0059440A" w:rsidRDefault="0059440A" w:rsidP="0059440A"/>
    <w:p w:rsidR="0059440A" w:rsidRDefault="0059440A" w:rsidP="0059440A"/>
    <w:p w:rsidR="0059440A" w:rsidRDefault="0059440A" w:rsidP="0059440A"/>
    <w:p w:rsidR="0059440A" w:rsidRDefault="0059440A" w:rsidP="0059440A"/>
    <w:p w:rsidR="00184F46" w:rsidRDefault="00184F46" w:rsidP="0059440A"/>
    <w:p w:rsidR="0059440A" w:rsidRDefault="0059440A" w:rsidP="0059440A"/>
    <w:p w:rsidR="0059440A" w:rsidRDefault="0059440A" w:rsidP="0059440A"/>
    <w:p w:rsidR="00DD5A84" w:rsidRDefault="00DD5A84" w:rsidP="00DD5A84">
      <w:pPr>
        <w:numPr>
          <w:ilvl w:val="0"/>
          <w:numId w:val="7"/>
        </w:numPr>
        <w:ind w:left="360"/>
      </w:pPr>
      <w:r w:rsidRPr="00BA035C">
        <w:t>If we were to continue this experience, what would you include in the future design to address secondary wastewater treatment</w:t>
      </w:r>
      <w:r>
        <w:t xml:space="preserve"> and why</w:t>
      </w:r>
      <w:r w:rsidRPr="00BA035C">
        <w:t>.</w:t>
      </w:r>
    </w:p>
    <w:p w:rsidR="0059440A" w:rsidRDefault="0059440A" w:rsidP="0059440A"/>
    <w:p w:rsidR="0059440A" w:rsidRDefault="0059440A" w:rsidP="0059440A"/>
    <w:p w:rsidR="0059440A" w:rsidRDefault="0059440A" w:rsidP="0059440A"/>
    <w:p w:rsidR="0059440A" w:rsidRDefault="0059440A" w:rsidP="0059440A"/>
    <w:p w:rsidR="0059440A" w:rsidRDefault="0059440A" w:rsidP="0059440A"/>
    <w:p w:rsidR="00D61051" w:rsidRDefault="00D61051" w:rsidP="0059440A"/>
    <w:p w:rsidR="00D61051" w:rsidRDefault="00D61051" w:rsidP="0059440A"/>
    <w:p w:rsidR="0059440A" w:rsidRDefault="0059440A" w:rsidP="0059440A"/>
    <w:p w:rsidR="0059440A" w:rsidRDefault="0059440A" w:rsidP="0059440A"/>
    <w:p w:rsidR="00B54C51" w:rsidRDefault="00B54C51" w:rsidP="0059440A"/>
    <w:p w:rsidR="0059440A" w:rsidRDefault="0059440A" w:rsidP="0059440A"/>
    <w:p w:rsidR="0059440A" w:rsidRDefault="00657B0F" w:rsidP="0059440A">
      <w:pPr>
        <w:numPr>
          <w:ilvl w:val="0"/>
          <w:numId w:val="7"/>
        </w:numPr>
        <w:ind w:left="360"/>
      </w:pPr>
      <w:r w:rsidRPr="00BA035C">
        <w:lastRenderedPageBreak/>
        <w:t xml:space="preserve">If </w:t>
      </w:r>
      <w:r w:rsidR="00DD5A84">
        <w:t>y</w:t>
      </w:r>
      <w:r w:rsidR="00184F46">
        <w:t>ou splurged and used</w:t>
      </w:r>
      <w:r w:rsidR="00DD5A84">
        <w:t xml:space="preserve"> the granular activated carbon </w:t>
      </w:r>
      <w:r w:rsidR="00330A29">
        <w:t xml:space="preserve">(GAC) </w:t>
      </w:r>
      <w:r w:rsidR="00184F46">
        <w:t>in your filter, identify what stage of the sewage treatment process this would relate to (preliminary, primary, secondary, and/or tertiary) and explain why you selected this stage: (what does the activated carbon remove that the other treatment methods cannot?)</w:t>
      </w:r>
    </w:p>
    <w:p w:rsidR="0059440A" w:rsidRDefault="0059440A" w:rsidP="0059440A"/>
    <w:p w:rsidR="0059440A" w:rsidRDefault="0059440A" w:rsidP="0059440A"/>
    <w:p w:rsidR="0059440A" w:rsidRDefault="0059440A" w:rsidP="0059440A"/>
    <w:p w:rsidR="0059440A" w:rsidRDefault="0059440A" w:rsidP="0059440A"/>
    <w:p w:rsidR="0059440A" w:rsidRDefault="0059440A" w:rsidP="0059440A"/>
    <w:p w:rsidR="0059440A" w:rsidRDefault="0059440A" w:rsidP="0059440A"/>
    <w:p w:rsidR="0059440A" w:rsidRDefault="0059440A" w:rsidP="0059440A"/>
    <w:p w:rsidR="0059440A" w:rsidRDefault="0059440A" w:rsidP="0059440A"/>
    <w:p w:rsidR="00D61051" w:rsidRDefault="00D61051" w:rsidP="00D61051">
      <w:pPr>
        <w:pStyle w:val="ColorfulList-Accent11"/>
        <w:numPr>
          <w:ilvl w:val="0"/>
          <w:numId w:val="7"/>
        </w:numPr>
        <w:ind w:left="360"/>
      </w:pPr>
      <w:r>
        <w:t>Summarize the</w:t>
      </w:r>
      <w:r w:rsidRPr="00BA035C">
        <w:t xml:space="preserve"> stages of wastewater treatment (</w:t>
      </w:r>
      <w:r>
        <w:t xml:space="preserve">preliminary, </w:t>
      </w:r>
      <w:r w:rsidRPr="00BA035C">
        <w:t>primary, secondary, tertiary treatment).</w:t>
      </w:r>
    </w:p>
    <w:p w:rsidR="00D61051" w:rsidRPr="00BA035C" w:rsidRDefault="00D61051" w:rsidP="00D61051">
      <w:pPr>
        <w:pStyle w:val="ColorfulList-Accent11"/>
        <w:ind w:left="360"/>
      </w:pPr>
    </w:p>
    <w:tbl>
      <w:tblPr>
        <w:tblW w:w="101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8574"/>
      </w:tblGrid>
      <w:tr w:rsidR="00D61051" w:rsidRPr="00BA035C" w:rsidTr="00D61051">
        <w:trPr>
          <w:trHeight w:val="340"/>
        </w:trPr>
        <w:tc>
          <w:tcPr>
            <w:tcW w:w="1618" w:type="dxa"/>
            <w:shd w:val="clear" w:color="auto" w:fill="auto"/>
            <w:vAlign w:val="center"/>
          </w:tcPr>
          <w:p w:rsidR="00D61051" w:rsidRPr="00155A80" w:rsidRDefault="00D61051" w:rsidP="00C5283B">
            <w:pPr>
              <w:pStyle w:val="ColorfulList-Accent11"/>
              <w:ind w:left="0"/>
              <w:jc w:val="center"/>
              <w:rPr>
                <w:b/>
              </w:rPr>
            </w:pPr>
            <w:r w:rsidRPr="00155A80">
              <w:rPr>
                <w:b/>
              </w:rPr>
              <w:t>Stage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D61051" w:rsidRPr="00155A80" w:rsidRDefault="00D61051" w:rsidP="00C5283B">
            <w:pPr>
              <w:pStyle w:val="ColorfulList-Accent11"/>
              <w:ind w:left="0"/>
              <w:jc w:val="center"/>
              <w:rPr>
                <w:b/>
              </w:rPr>
            </w:pPr>
            <w:r w:rsidRPr="00155A80">
              <w:rPr>
                <w:b/>
              </w:rPr>
              <w:t>What is being removed</w:t>
            </w:r>
            <w:r>
              <w:rPr>
                <w:b/>
              </w:rPr>
              <w:t>?</w:t>
            </w:r>
          </w:p>
        </w:tc>
      </w:tr>
      <w:tr w:rsidR="00D61051" w:rsidRPr="00BA035C" w:rsidTr="00D61051">
        <w:trPr>
          <w:trHeight w:val="1080"/>
        </w:trPr>
        <w:tc>
          <w:tcPr>
            <w:tcW w:w="1618" w:type="dxa"/>
            <w:shd w:val="clear" w:color="auto" w:fill="auto"/>
            <w:vAlign w:val="center"/>
          </w:tcPr>
          <w:p w:rsidR="00D61051" w:rsidRPr="0059440A" w:rsidRDefault="00D61051" w:rsidP="00C5283B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Preliminary Treatment</w:t>
            </w:r>
          </w:p>
        </w:tc>
        <w:tc>
          <w:tcPr>
            <w:tcW w:w="8574" w:type="dxa"/>
            <w:shd w:val="clear" w:color="auto" w:fill="auto"/>
          </w:tcPr>
          <w:p w:rsidR="00D61051" w:rsidRPr="00BA035C" w:rsidRDefault="00D61051" w:rsidP="00C5283B">
            <w:pPr>
              <w:pStyle w:val="ColorfulList-Accent11"/>
              <w:ind w:left="360"/>
            </w:pPr>
          </w:p>
        </w:tc>
      </w:tr>
      <w:tr w:rsidR="00D61051" w:rsidRPr="00BA035C" w:rsidTr="00D61051">
        <w:trPr>
          <w:trHeight w:val="1080"/>
        </w:trPr>
        <w:tc>
          <w:tcPr>
            <w:tcW w:w="1618" w:type="dxa"/>
            <w:shd w:val="clear" w:color="auto" w:fill="auto"/>
            <w:vAlign w:val="center"/>
          </w:tcPr>
          <w:p w:rsidR="00D61051" w:rsidRPr="0059440A" w:rsidRDefault="00D61051" w:rsidP="00C5283B">
            <w:pPr>
              <w:pStyle w:val="ColorfulList-Accent11"/>
              <w:ind w:left="0"/>
              <w:rPr>
                <w:b/>
              </w:rPr>
            </w:pPr>
            <w:r w:rsidRPr="0059440A">
              <w:rPr>
                <w:b/>
              </w:rPr>
              <w:t>Primary Treatment</w:t>
            </w:r>
          </w:p>
        </w:tc>
        <w:tc>
          <w:tcPr>
            <w:tcW w:w="8574" w:type="dxa"/>
            <w:shd w:val="clear" w:color="auto" w:fill="auto"/>
          </w:tcPr>
          <w:p w:rsidR="00D61051" w:rsidRPr="00BA035C" w:rsidRDefault="00D61051" w:rsidP="00C5283B">
            <w:pPr>
              <w:pStyle w:val="ColorfulList-Accent11"/>
              <w:ind w:left="360"/>
            </w:pPr>
          </w:p>
        </w:tc>
      </w:tr>
      <w:tr w:rsidR="00D61051" w:rsidRPr="00BA035C" w:rsidTr="00D61051">
        <w:trPr>
          <w:trHeight w:val="971"/>
        </w:trPr>
        <w:tc>
          <w:tcPr>
            <w:tcW w:w="1618" w:type="dxa"/>
            <w:shd w:val="clear" w:color="auto" w:fill="auto"/>
            <w:vAlign w:val="center"/>
          </w:tcPr>
          <w:p w:rsidR="00D61051" w:rsidRPr="0059440A" w:rsidRDefault="00D61051" w:rsidP="00C5283B">
            <w:pPr>
              <w:pStyle w:val="ColorfulList-Accent11"/>
              <w:ind w:left="0"/>
              <w:rPr>
                <w:b/>
              </w:rPr>
            </w:pPr>
            <w:r w:rsidRPr="0059440A">
              <w:rPr>
                <w:b/>
              </w:rPr>
              <w:t>Secondary Treatment</w:t>
            </w:r>
          </w:p>
        </w:tc>
        <w:tc>
          <w:tcPr>
            <w:tcW w:w="8574" w:type="dxa"/>
            <w:shd w:val="clear" w:color="auto" w:fill="auto"/>
          </w:tcPr>
          <w:p w:rsidR="00D61051" w:rsidRPr="00BA035C" w:rsidRDefault="00D61051" w:rsidP="00C5283B">
            <w:pPr>
              <w:pStyle w:val="ColorfulList-Accent11"/>
              <w:ind w:left="360"/>
            </w:pPr>
          </w:p>
        </w:tc>
      </w:tr>
      <w:tr w:rsidR="00D61051" w:rsidTr="00D61051">
        <w:trPr>
          <w:trHeight w:val="1094"/>
        </w:trPr>
        <w:tc>
          <w:tcPr>
            <w:tcW w:w="1618" w:type="dxa"/>
            <w:shd w:val="clear" w:color="auto" w:fill="auto"/>
            <w:vAlign w:val="center"/>
          </w:tcPr>
          <w:p w:rsidR="00D61051" w:rsidRPr="0059440A" w:rsidRDefault="00D61051" w:rsidP="00C5283B">
            <w:pPr>
              <w:pStyle w:val="ColorfulList-Accent11"/>
              <w:ind w:left="0"/>
              <w:rPr>
                <w:b/>
              </w:rPr>
            </w:pPr>
            <w:r w:rsidRPr="0059440A">
              <w:rPr>
                <w:b/>
              </w:rPr>
              <w:t>Tertiary Treatment</w:t>
            </w:r>
          </w:p>
        </w:tc>
        <w:tc>
          <w:tcPr>
            <w:tcW w:w="8574" w:type="dxa"/>
            <w:shd w:val="clear" w:color="auto" w:fill="auto"/>
          </w:tcPr>
          <w:p w:rsidR="00D61051" w:rsidRDefault="00D61051" w:rsidP="00C5283B">
            <w:pPr>
              <w:pStyle w:val="ColorfulList-Accent11"/>
              <w:ind w:left="360"/>
            </w:pPr>
          </w:p>
        </w:tc>
      </w:tr>
    </w:tbl>
    <w:p w:rsidR="00D61051" w:rsidRDefault="00D61051" w:rsidP="00D61051">
      <w:pPr>
        <w:ind w:left="360"/>
      </w:pPr>
    </w:p>
    <w:p w:rsidR="002F1A9F" w:rsidRPr="00BA035C" w:rsidRDefault="00657B0F" w:rsidP="0059440A">
      <w:pPr>
        <w:numPr>
          <w:ilvl w:val="0"/>
          <w:numId w:val="7"/>
        </w:numPr>
        <w:ind w:left="360"/>
      </w:pPr>
      <w:r w:rsidRPr="00BA035C">
        <w:t>I</w:t>
      </w:r>
      <w:r w:rsidR="00B41A06">
        <w:t>n the space below diagram each stage of the sewage treatment process: (Use your notes if you need help).</w:t>
      </w:r>
    </w:p>
    <w:p w:rsidR="002F1A9F" w:rsidRPr="00BA035C" w:rsidRDefault="002F1A9F" w:rsidP="002F1A9F"/>
    <w:p w:rsidR="002F1A9F" w:rsidRPr="00BA035C" w:rsidRDefault="002F1A9F" w:rsidP="002F1A9F"/>
    <w:p w:rsidR="002F1A9F" w:rsidRPr="00BA035C" w:rsidRDefault="002F1A9F" w:rsidP="002F1A9F"/>
    <w:p w:rsidR="002F1A9F" w:rsidRPr="00BA035C" w:rsidRDefault="002F1A9F" w:rsidP="002F1A9F"/>
    <w:p w:rsidR="002F1A9F" w:rsidRDefault="002F1A9F" w:rsidP="002F1A9F"/>
    <w:p w:rsidR="00760675" w:rsidRDefault="00760675" w:rsidP="002F1A9F"/>
    <w:p w:rsidR="00760675" w:rsidRDefault="00760675" w:rsidP="002F1A9F"/>
    <w:p w:rsidR="00760675" w:rsidRDefault="00760675" w:rsidP="002F1A9F"/>
    <w:sectPr w:rsidR="00760675" w:rsidSect="00284EB0">
      <w:footerReference w:type="default" r:id="rId15"/>
      <w:pgSz w:w="12240" w:h="15840"/>
      <w:pgMar w:top="720" w:right="720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5E7" w:rsidRDefault="00C475E7">
      <w:r>
        <w:separator/>
      </w:r>
    </w:p>
  </w:endnote>
  <w:endnote w:type="continuationSeparator" w:id="0">
    <w:p w:rsidR="00C475E7" w:rsidRDefault="00C4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242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40A" w:rsidRDefault="005944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8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440A" w:rsidRDefault="00594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5E7" w:rsidRDefault="00C475E7">
      <w:r>
        <w:separator/>
      </w:r>
    </w:p>
  </w:footnote>
  <w:footnote w:type="continuationSeparator" w:id="0">
    <w:p w:rsidR="00C475E7" w:rsidRDefault="00C4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760"/>
    <w:multiLevelType w:val="hybridMultilevel"/>
    <w:tmpl w:val="52E6D5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D58"/>
    <w:multiLevelType w:val="hybridMultilevel"/>
    <w:tmpl w:val="3916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0D8E"/>
    <w:multiLevelType w:val="hybridMultilevel"/>
    <w:tmpl w:val="246239E2"/>
    <w:lvl w:ilvl="0" w:tplc="03542A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55B8E"/>
    <w:multiLevelType w:val="hybridMultilevel"/>
    <w:tmpl w:val="276C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2CE4"/>
    <w:multiLevelType w:val="hybridMultilevel"/>
    <w:tmpl w:val="AA86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C17CD"/>
    <w:multiLevelType w:val="hybridMultilevel"/>
    <w:tmpl w:val="5F90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4840"/>
    <w:multiLevelType w:val="hybridMultilevel"/>
    <w:tmpl w:val="458A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12B3F"/>
    <w:multiLevelType w:val="hybridMultilevel"/>
    <w:tmpl w:val="458A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40216"/>
    <w:multiLevelType w:val="hybridMultilevel"/>
    <w:tmpl w:val="1EB4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2230"/>
    <w:multiLevelType w:val="hybridMultilevel"/>
    <w:tmpl w:val="1D36EB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C7A6B"/>
    <w:multiLevelType w:val="hybridMultilevel"/>
    <w:tmpl w:val="6C44C4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0E44D7"/>
    <w:multiLevelType w:val="hybridMultilevel"/>
    <w:tmpl w:val="276C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7386A"/>
    <w:multiLevelType w:val="hybridMultilevel"/>
    <w:tmpl w:val="168E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3C"/>
    <w:rsid w:val="000036E1"/>
    <w:rsid w:val="000135DA"/>
    <w:rsid w:val="000313FA"/>
    <w:rsid w:val="00046011"/>
    <w:rsid w:val="0005784A"/>
    <w:rsid w:val="00072E11"/>
    <w:rsid w:val="0009039A"/>
    <w:rsid w:val="00091E17"/>
    <w:rsid w:val="000B352D"/>
    <w:rsid w:val="000E4771"/>
    <w:rsid w:val="000F48EE"/>
    <w:rsid w:val="001262D4"/>
    <w:rsid w:val="00130A08"/>
    <w:rsid w:val="001458D5"/>
    <w:rsid w:val="00155A80"/>
    <w:rsid w:val="00181D21"/>
    <w:rsid w:val="00184F46"/>
    <w:rsid w:val="0019228F"/>
    <w:rsid w:val="001A1D71"/>
    <w:rsid w:val="001B18B1"/>
    <w:rsid w:val="001D627D"/>
    <w:rsid w:val="002329A4"/>
    <w:rsid w:val="00235A42"/>
    <w:rsid w:val="00235FC3"/>
    <w:rsid w:val="0023709E"/>
    <w:rsid w:val="0024403A"/>
    <w:rsid w:val="00284EB0"/>
    <w:rsid w:val="00285EC5"/>
    <w:rsid w:val="002B62BD"/>
    <w:rsid w:val="002D7314"/>
    <w:rsid w:val="002E5017"/>
    <w:rsid w:val="002F1A9F"/>
    <w:rsid w:val="00312BF9"/>
    <w:rsid w:val="00320E96"/>
    <w:rsid w:val="00330A29"/>
    <w:rsid w:val="003312F3"/>
    <w:rsid w:val="0033476C"/>
    <w:rsid w:val="0034023C"/>
    <w:rsid w:val="00355BD7"/>
    <w:rsid w:val="003E6400"/>
    <w:rsid w:val="003E6A74"/>
    <w:rsid w:val="003F0093"/>
    <w:rsid w:val="003F075A"/>
    <w:rsid w:val="003F2289"/>
    <w:rsid w:val="0040447F"/>
    <w:rsid w:val="0040613E"/>
    <w:rsid w:val="004133F2"/>
    <w:rsid w:val="00413BA4"/>
    <w:rsid w:val="00423C34"/>
    <w:rsid w:val="004258E4"/>
    <w:rsid w:val="0042697F"/>
    <w:rsid w:val="00441544"/>
    <w:rsid w:val="00446D0D"/>
    <w:rsid w:val="004543D0"/>
    <w:rsid w:val="00460378"/>
    <w:rsid w:val="00463C6F"/>
    <w:rsid w:val="00465BE9"/>
    <w:rsid w:val="0047426A"/>
    <w:rsid w:val="0048506B"/>
    <w:rsid w:val="004A6B8C"/>
    <w:rsid w:val="004A6CE9"/>
    <w:rsid w:val="004B203F"/>
    <w:rsid w:val="004F330C"/>
    <w:rsid w:val="00506E83"/>
    <w:rsid w:val="00530C51"/>
    <w:rsid w:val="005323CB"/>
    <w:rsid w:val="005527B5"/>
    <w:rsid w:val="00570A16"/>
    <w:rsid w:val="00574702"/>
    <w:rsid w:val="005771A1"/>
    <w:rsid w:val="00581148"/>
    <w:rsid w:val="0059435A"/>
    <w:rsid w:val="0059440A"/>
    <w:rsid w:val="005A063D"/>
    <w:rsid w:val="005A2F32"/>
    <w:rsid w:val="005E084D"/>
    <w:rsid w:val="005E6540"/>
    <w:rsid w:val="005F2A34"/>
    <w:rsid w:val="00605D26"/>
    <w:rsid w:val="00657B0F"/>
    <w:rsid w:val="00671137"/>
    <w:rsid w:val="006A52B5"/>
    <w:rsid w:val="006B05ED"/>
    <w:rsid w:val="00741352"/>
    <w:rsid w:val="00746D68"/>
    <w:rsid w:val="00760675"/>
    <w:rsid w:val="00770F1E"/>
    <w:rsid w:val="007964B5"/>
    <w:rsid w:val="007C6D5E"/>
    <w:rsid w:val="00845389"/>
    <w:rsid w:val="00847221"/>
    <w:rsid w:val="00856D2E"/>
    <w:rsid w:val="00870B77"/>
    <w:rsid w:val="008A3C2E"/>
    <w:rsid w:val="008E3540"/>
    <w:rsid w:val="00913CE3"/>
    <w:rsid w:val="0093408D"/>
    <w:rsid w:val="009608BD"/>
    <w:rsid w:val="00962221"/>
    <w:rsid w:val="009629B7"/>
    <w:rsid w:val="009749B5"/>
    <w:rsid w:val="009A3F3B"/>
    <w:rsid w:val="009B7153"/>
    <w:rsid w:val="009C2289"/>
    <w:rsid w:val="009D5E03"/>
    <w:rsid w:val="009D61CC"/>
    <w:rsid w:val="009D6829"/>
    <w:rsid w:val="009D75CE"/>
    <w:rsid w:val="00A00562"/>
    <w:rsid w:val="00A57A2F"/>
    <w:rsid w:val="00A64F3A"/>
    <w:rsid w:val="00AA7A83"/>
    <w:rsid w:val="00AC4EB3"/>
    <w:rsid w:val="00B030DD"/>
    <w:rsid w:val="00B0317F"/>
    <w:rsid w:val="00B14DE1"/>
    <w:rsid w:val="00B33AA2"/>
    <w:rsid w:val="00B41A06"/>
    <w:rsid w:val="00B41DD8"/>
    <w:rsid w:val="00B470AB"/>
    <w:rsid w:val="00B54C51"/>
    <w:rsid w:val="00B578BF"/>
    <w:rsid w:val="00BA035C"/>
    <w:rsid w:val="00BB4854"/>
    <w:rsid w:val="00BD2991"/>
    <w:rsid w:val="00BE4A3E"/>
    <w:rsid w:val="00BF69B5"/>
    <w:rsid w:val="00C16128"/>
    <w:rsid w:val="00C23183"/>
    <w:rsid w:val="00C475E7"/>
    <w:rsid w:val="00CA1C2D"/>
    <w:rsid w:val="00CC6C67"/>
    <w:rsid w:val="00CD3781"/>
    <w:rsid w:val="00CE7C2F"/>
    <w:rsid w:val="00D54328"/>
    <w:rsid w:val="00D61051"/>
    <w:rsid w:val="00DD5A84"/>
    <w:rsid w:val="00E047B1"/>
    <w:rsid w:val="00E06F51"/>
    <w:rsid w:val="00E2748A"/>
    <w:rsid w:val="00E425E3"/>
    <w:rsid w:val="00E51E70"/>
    <w:rsid w:val="00E70D69"/>
    <w:rsid w:val="00E9144D"/>
    <w:rsid w:val="00E91DD4"/>
    <w:rsid w:val="00EA2CC7"/>
    <w:rsid w:val="00EC026A"/>
    <w:rsid w:val="00EC0B21"/>
    <w:rsid w:val="00ED1C77"/>
    <w:rsid w:val="00F433DE"/>
    <w:rsid w:val="00F567DB"/>
    <w:rsid w:val="00FE1EDB"/>
    <w:rsid w:val="00FE7A28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D218D-4A8F-4A99-B3AC-59A4A335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67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972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567D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72E6"/>
    <w:rPr>
      <w:sz w:val="24"/>
      <w:szCs w:val="24"/>
      <w:lang w:eastAsia="en-US"/>
    </w:rPr>
  </w:style>
  <w:style w:type="character" w:styleId="PageNumber">
    <w:name w:val="page number"/>
    <w:uiPriority w:val="99"/>
    <w:rsid w:val="00F567DB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CA1C2D"/>
    <w:pPr>
      <w:ind w:left="720"/>
      <w:contextualSpacing/>
    </w:pPr>
  </w:style>
  <w:style w:type="table" w:styleId="TableGrid">
    <w:name w:val="Table Grid"/>
    <w:basedOn w:val="TableNormal"/>
    <w:uiPriority w:val="59"/>
    <w:rsid w:val="0057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1A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06E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944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59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reedrinkingwater.com/water-contamination/mtbe-contaminants-removal-wate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a.gov/your-drinking-water/table-regulated-drinking-water-contamina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1091480.instanturl.net/dwqr2016/2016_DWQR_FINAL_5-31-1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wa.com/about/wq_repor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wa.com/about/wq_reports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A4B1C-7E22-4A06-9D5A-67ED0E2C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Lab: Collection of Particulate Matter (PM)</vt:lpstr>
    </vt:vector>
  </TitlesOfParts>
  <Company/>
  <LinksUpToDate>false</LinksUpToDate>
  <CharactersWithSpaces>8116</CharactersWithSpaces>
  <SharedDoc>false</SharedDoc>
  <HLinks>
    <vt:vector size="12" baseType="variant">
      <vt:variant>
        <vt:i4>852029</vt:i4>
      </vt:variant>
      <vt:variant>
        <vt:i4>3</vt:i4>
      </vt:variant>
      <vt:variant>
        <vt:i4>0</vt:i4>
      </vt:variant>
      <vt:variant>
        <vt:i4>5</vt:i4>
      </vt:variant>
      <vt:variant>
        <vt:lpwstr>http://www.radiolab.org/story/poop-train/</vt:lpwstr>
      </vt:variant>
      <vt:variant>
        <vt:lpwstr/>
      </vt:variant>
      <vt:variant>
        <vt:i4>56</vt:i4>
      </vt:variant>
      <vt:variant>
        <vt:i4>0</vt:i4>
      </vt:variant>
      <vt:variant>
        <vt:i4>0</vt:i4>
      </vt:variant>
      <vt:variant>
        <vt:i4>5</vt:i4>
      </vt:variant>
      <vt:variant>
        <vt:lpwstr>http://www.realfarmacy.com/youre-flushing-your-money-down-the-toilet/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Lab: Collection of Particulate Matter (PM)</dc:title>
  <dc:subject/>
  <dc:creator>Dophie</dc:creator>
  <cp:keywords/>
  <cp:lastModifiedBy>Mr. Crisci</cp:lastModifiedBy>
  <cp:revision>38</cp:revision>
  <cp:lastPrinted>2010-04-15T19:15:00Z</cp:lastPrinted>
  <dcterms:created xsi:type="dcterms:W3CDTF">2016-01-27T20:17:00Z</dcterms:created>
  <dcterms:modified xsi:type="dcterms:W3CDTF">2017-02-09T17:16:00Z</dcterms:modified>
</cp:coreProperties>
</file>