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646"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874"/>
      </w:tblGrid>
      <w:tr w:rsidR="00122E28" w:rsidRPr="00CF4C95" w:rsidTr="00122E28">
        <w:trPr>
          <w:trHeight w:val="573"/>
        </w:trPr>
        <w:tc>
          <w:tcPr>
            <w:tcW w:w="1339" w:type="dxa"/>
            <w:shd w:val="clear" w:color="auto" w:fill="auto"/>
            <w:vAlign w:val="center"/>
          </w:tcPr>
          <w:p w:rsidR="00122E28" w:rsidRPr="00CF4C95" w:rsidRDefault="00122E28" w:rsidP="00122E28">
            <w:pPr>
              <w:jc w:val="center"/>
              <w:rPr>
                <w:sz w:val="20"/>
              </w:rPr>
            </w:pPr>
            <w:r w:rsidRPr="00CF4C95">
              <w:rPr>
                <w:sz w:val="20"/>
              </w:rPr>
              <w:t>Quiz</w:t>
            </w:r>
          </w:p>
          <w:p w:rsidR="00122E28" w:rsidRPr="00CF4C95" w:rsidRDefault="00122E28" w:rsidP="00122E28">
            <w:pPr>
              <w:jc w:val="center"/>
              <w:rPr>
                <w:sz w:val="20"/>
              </w:rPr>
            </w:pPr>
            <w:r w:rsidRPr="00CF4C95">
              <w:rPr>
                <w:sz w:val="20"/>
              </w:rPr>
              <w:t>(14pts)</w:t>
            </w:r>
          </w:p>
        </w:tc>
        <w:tc>
          <w:tcPr>
            <w:tcW w:w="874" w:type="dxa"/>
            <w:shd w:val="clear" w:color="auto" w:fill="auto"/>
            <w:vAlign w:val="center"/>
          </w:tcPr>
          <w:p w:rsidR="00122E28" w:rsidRPr="00CF4C95" w:rsidRDefault="00122E28" w:rsidP="00122E28">
            <w:pPr>
              <w:jc w:val="center"/>
              <w:rPr>
                <w:sz w:val="16"/>
              </w:rPr>
            </w:pPr>
          </w:p>
        </w:tc>
      </w:tr>
      <w:tr w:rsidR="00122E28" w:rsidRPr="00CF4C95" w:rsidTr="00122E28">
        <w:trPr>
          <w:trHeight w:val="573"/>
        </w:trPr>
        <w:tc>
          <w:tcPr>
            <w:tcW w:w="1339" w:type="dxa"/>
            <w:shd w:val="clear" w:color="auto" w:fill="auto"/>
            <w:vAlign w:val="center"/>
          </w:tcPr>
          <w:p w:rsidR="00122E28" w:rsidRPr="00CF4C95" w:rsidRDefault="00122E28" w:rsidP="00122E28">
            <w:pPr>
              <w:jc w:val="center"/>
              <w:rPr>
                <w:sz w:val="20"/>
              </w:rPr>
            </w:pPr>
            <w:r w:rsidRPr="00CF4C95">
              <w:rPr>
                <w:sz w:val="20"/>
              </w:rPr>
              <w:t>Completeness</w:t>
            </w:r>
          </w:p>
          <w:p w:rsidR="00122E28" w:rsidRPr="00CF4C95" w:rsidRDefault="00122E28" w:rsidP="00122E28">
            <w:pPr>
              <w:jc w:val="center"/>
              <w:rPr>
                <w:sz w:val="20"/>
              </w:rPr>
            </w:pPr>
            <w:r w:rsidRPr="00CF4C95">
              <w:rPr>
                <w:sz w:val="20"/>
              </w:rPr>
              <w:t>(10pts)</w:t>
            </w:r>
          </w:p>
        </w:tc>
        <w:tc>
          <w:tcPr>
            <w:tcW w:w="874" w:type="dxa"/>
            <w:shd w:val="clear" w:color="auto" w:fill="auto"/>
            <w:vAlign w:val="center"/>
          </w:tcPr>
          <w:p w:rsidR="00122E28" w:rsidRPr="00CF4C95" w:rsidRDefault="00122E28" w:rsidP="00122E28">
            <w:pPr>
              <w:jc w:val="center"/>
              <w:rPr>
                <w:sz w:val="16"/>
              </w:rPr>
            </w:pPr>
          </w:p>
        </w:tc>
      </w:tr>
      <w:tr w:rsidR="00122E28" w:rsidRPr="00CF4C95" w:rsidTr="00122E28">
        <w:trPr>
          <w:trHeight w:val="573"/>
        </w:trPr>
        <w:tc>
          <w:tcPr>
            <w:tcW w:w="1339" w:type="dxa"/>
            <w:shd w:val="clear" w:color="auto" w:fill="auto"/>
            <w:vAlign w:val="center"/>
          </w:tcPr>
          <w:p w:rsidR="00122E28" w:rsidRPr="00CF4C95" w:rsidRDefault="00122E28" w:rsidP="00122E28">
            <w:pPr>
              <w:jc w:val="center"/>
              <w:rPr>
                <w:b/>
                <w:sz w:val="20"/>
              </w:rPr>
            </w:pPr>
            <w:r w:rsidRPr="00CF4C95">
              <w:rPr>
                <w:b/>
                <w:sz w:val="20"/>
              </w:rPr>
              <w:t>GRADE:</w:t>
            </w:r>
          </w:p>
        </w:tc>
        <w:tc>
          <w:tcPr>
            <w:tcW w:w="874" w:type="dxa"/>
            <w:shd w:val="clear" w:color="auto" w:fill="auto"/>
            <w:vAlign w:val="center"/>
          </w:tcPr>
          <w:p w:rsidR="00122E28" w:rsidRPr="00CF4C95" w:rsidRDefault="00122E28" w:rsidP="00122E28">
            <w:pPr>
              <w:jc w:val="center"/>
              <w:rPr>
                <w:sz w:val="16"/>
              </w:rPr>
            </w:pPr>
          </w:p>
        </w:tc>
      </w:tr>
    </w:tbl>
    <w:p w:rsidR="00563DC8" w:rsidRPr="000D3F66" w:rsidRDefault="00563DC8" w:rsidP="00563DC8">
      <w:pPr>
        <w:rPr>
          <w:sz w:val="28"/>
        </w:rPr>
      </w:pPr>
      <w:r w:rsidRPr="000D3F66">
        <w:rPr>
          <w:noProof/>
        </w:rPr>
        <w:drawing>
          <wp:anchor distT="0" distB="0" distL="114300" distR="114300" simplePos="0" relativeHeight="251660288" behindDoc="1" locked="0" layoutInCell="1" allowOverlap="1" wp14:anchorId="71A2DFA6" wp14:editId="106AD174">
            <wp:simplePos x="0" y="0"/>
            <wp:positionH relativeFrom="column">
              <wp:posOffset>5610225</wp:posOffset>
            </wp:positionH>
            <wp:positionV relativeFrom="paragraph">
              <wp:posOffset>-269875</wp:posOffset>
            </wp:positionV>
            <wp:extent cx="649605" cy="657225"/>
            <wp:effectExtent l="0" t="0" r="0" b="9525"/>
            <wp:wrapNone/>
            <wp:docPr id="8" name="Picture 8" descr="http://www.signspecialist.com/decals/popular/images/Gori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gnspecialist.com/decals/popular/images/Gorill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60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F66">
        <w:rPr>
          <w:sz w:val="28"/>
        </w:rPr>
        <w:t>Name: _____</w:t>
      </w:r>
      <w:r w:rsidR="00122E28">
        <w:rPr>
          <w:sz w:val="28"/>
        </w:rPr>
        <w:t xml:space="preserve">_____________________________ </w:t>
      </w:r>
      <w:r w:rsidR="00122E28">
        <w:rPr>
          <w:sz w:val="28"/>
        </w:rPr>
        <w:tab/>
      </w:r>
      <w:r w:rsidR="00122E28">
        <w:rPr>
          <w:sz w:val="28"/>
        </w:rPr>
        <w:tab/>
      </w:r>
      <w:r w:rsidR="00122E28">
        <w:rPr>
          <w:sz w:val="28"/>
        </w:rPr>
        <w:tab/>
      </w:r>
      <w:r w:rsidRPr="000D3F66">
        <w:rPr>
          <w:sz w:val="28"/>
        </w:rPr>
        <w:t xml:space="preserve">APES                    </w:t>
      </w:r>
    </w:p>
    <w:p w:rsidR="00563DC8" w:rsidRPr="000D3F66" w:rsidRDefault="00563DC8" w:rsidP="00563DC8">
      <w:pPr>
        <w:rPr>
          <w:sz w:val="28"/>
        </w:rPr>
      </w:pPr>
      <w:r w:rsidRPr="000D3F66">
        <w:rPr>
          <w:sz w:val="28"/>
        </w:rPr>
        <w:t>Mr. Crisci</w:t>
      </w:r>
    </w:p>
    <w:p w:rsidR="00563DC8" w:rsidRPr="00563DC8" w:rsidRDefault="00563DC8" w:rsidP="00563DC8">
      <w:pPr>
        <w:rPr>
          <w:b/>
          <w:sz w:val="20"/>
        </w:rPr>
      </w:pPr>
      <w:r w:rsidRPr="000D3F66">
        <w:rPr>
          <w:b/>
          <w:sz w:val="28"/>
        </w:rPr>
        <w:t xml:space="preserve">Lab: </w:t>
      </w:r>
      <w:r w:rsidRPr="00563DC8">
        <w:rPr>
          <w:b/>
        </w:rPr>
        <w:t xml:space="preserve">OIL SPILL </w:t>
      </w:r>
      <w:r w:rsidR="00A149FB">
        <w:rPr>
          <w:b/>
        </w:rPr>
        <w:t>CLEANUP</w:t>
      </w:r>
      <w:r w:rsidR="00122E28">
        <w:rPr>
          <w:b/>
          <w:sz w:val="20"/>
        </w:rPr>
        <w:tab/>
      </w:r>
      <w:r w:rsidR="00122E28">
        <w:rPr>
          <w:b/>
          <w:sz w:val="20"/>
        </w:rPr>
        <w:tab/>
      </w:r>
      <w:r w:rsidR="00122E28">
        <w:rPr>
          <w:b/>
          <w:sz w:val="20"/>
        </w:rPr>
        <w:tab/>
      </w:r>
      <w:r w:rsidR="00122E28">
        <w:rPr>
          <w:b/>
          <w:sz w:val="20"/>
        </w:rPr>
        <w:tab/>
      </w:r>
      <w:r w:rsidRPr="000D3F66">
        <w:rPr>
          <w:sz w:val="28"/>
        </w:rPr>
        <w:t>Date:</w:t>
      </w:r>
      <w:r w:rsidRPr="000D3F66">
        <w:rPr>
          <w:b/>
          <w:sz w:val="28"/>
        </w:rPr>
        <w:t xml:space="preserve"> _________</w:t>
      </w:r>
    </w:p>
    <w:p w:rsidR="00563DC8" w:rsidRDefault="00563DC8" w:rsidP="00563DC8">
      <w:pPr>
        <w:jc w:val="center"/>
        <w:rPr>
          <w:b/>
        </w:rPr>
      </w:pPr>
    </w:p>
    <w:p w:rsidR="0011058B" w:rsidRPr="004B241E" w:rsidRDefault="008F7433" w:rsidP="0011058B">
      <w:r>
        <w:rPr>
          <w:b/>
          <w:noProof/>
        </w:rPr>
        <w:drawing>
          <wp:anchor distT="0" distB="0" distL="114300" distR="114300" simplePos="0" relativeHeight="251658240" behindDoc="1" locked="0" layoutInCell="1" allowOverlap="1" wp14:anchorId="0FD8D5C1" wp14:editId="0C8D0217">
            <wp:simplePos x="0" y="0"/>
            <wp:positionH relativeFrom="column">
              <wp:posOffset>5581650</wp:posOffset>
            </wp:positionH>
            <wp:positionV relativeFrom="paragraph">
              <wp:posOffset>11430</wp:posOffset>
            </wp:positionV>
            <wp:extent cx="1131570" cy="987425"/>
            <wp:effectExtent l="0" t="0" r="0" b="3175"/>
            <wp:wrapTight wrapText="bothSides">
              <wp:wrapPolygon edited="0">
                <wp:start x="0" y="0"/>
                <wp:lineTo x="0" y="21253"/>
                <wp:lineTo x="21091" y="21253"/>
                <wp:lineTo x="21091" y="0"/>
                <wp:lineTo x="0" y="0"/>
              </wp:wrapPolygon>
            </wp:wrapTight>
            <wp:docPr id="1" name="Picture 1" descr="http://highered.mcgraw-hill.com/sites/dl/free/0072315474/26241/image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ed.mcgraw-hill.com/sites/dl/free/0072315474/26241/image53.gif"/>
                    <pic:cNvPicPr>
                      <a:picLocks noChangeAspect="1" noChangeArrowheads="1"/>
                    </pic:cNvPicPr>
                  </pic:nvPicPr>
                  <pic:blipFill>
                    <a:blip r:embed="rId6" cstate="print"/>
                    <a:srcRect/>
                    <a:stretch>
                      <a:fillRect/>
                    </a:stretch>
                  </pic:blipFill>
                  <pic:spPr bwMode="auto">
                    <a:xfrm>
                      <a:off x="0" y="0"/>
                      <a:ext cx="1131570"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7433">
        <w:rPr>
          <w:b/>
          <w:color w:val="262626"/>
          <w:lang w:bidi="en-US"/>
        </w:rPr>
        <w:t>I</w:t>
      </w:r>
      <w:r>
        <w:rPr>
          <w:b/>
          <w:color w:val="262626"/>
          <w:lang w:bidi="en-US"/>
        </w:rPr>
        <w:t>n</w:t>
      </w:r>
      <w:r w:rsidRPr="008F7433">
        <w:rPr>
          <w:b/>
          <w:color w:val="262626"/>
          <w:lang w:bidi="en-US"/>
        </w:rPr>
        <w:t>troduction:</w:t>
      </w:r>
      <w:r>
        <w:rPr>
          <w:color w:val="262626"/>
          <w:lang w:bidi="en-US"/>
        </w:rPr>
        <w:t xml:space="preserve"> </w:t>
      </w:r>
      <w:r w:rsidRPr="00214155">
        <w:rPr>
          <w:color w:val="262626"/>
          <w:lang w:bidi="en-US"/>
        </w:rPr>
        <w:t>Several things happen that tend to serve as benchmarks in our lives.  Some of your grandparents may remember when JFK was assassinated or when man walked on th</w:t>
      </w:r>
      <w:r w:rsidR="005B24BC">
        <w:rPr>
          <w:color w:val="262626"/>
          <w:lang w:bidi="en-US"/>
        </w:rPr>
        <w:t>e moon for the first time.  Maybe</w:t>
      </w:r>
      <w:r w:rsidRPr="00214155">
        <w:rPr>
          <w:color w:val="262626"/>
          <w:lang w:bidi="en-US"/>
        </w:rPr>
        <w:t xml:space="preserve"> </w:t>
      </w:r>
      <w:bookmarkStart w:id="0" w:name="_GoBack"/>
      <w:bookmarkEnd w:id="0"/>
      <w:r w:rsidRPr="00214155">
        <w:rPr>
          <w:color w:val="262626"/>
          <w:lang w:bidi="en-US"/>
        </w:rPr>
        <w:t>you remember the events of September 11, 2001.</w:t>
      </w:r>
      <w:r>
        <w:rPr>
          <w:color w:val="262626"/>
          <w:lang w:bidi="en-US"/>
        </w:rPr>
        <w:t xml:space="preserve">  </w:t>
      </w:r>
      <w:r w:rsidRPr="00214155">
        <w:rPr>
          <w:color w:val="262626"/>
          <w:lang w:bidi="en-US"/>
        </w:rPr>
        <w:t xml:space="preserve">April of 2010 saw an event that will unfortunately be one of those negative impact events that mark this era and your lives.  The explosion and sinking of the off-shore oil rig </w:t>
      </w:r>
      <w:r w:rsidR="00CF259F">
        <w:rPr>
          <w:color w:val="262626"/>
          <w:lang w:bidi="en-US"/>
        </w:rPr>
        <w:t xml:space="preserve">BP </w:t>
      </w:r>
      <w:r w:rsidRPr="00214155">
        <w:rPr>
          <w:color w:val="262626"/>
          <w:lang w:bidi="en-US"/>
        </w:rPr>
        <w:t>Deepwater Horizon killed 11 and injured some others, which was tragic enough.  However, the escape of many thousands of barrels of oil each day for months has created an environmental oil spill disaster that is unprecedented in this country, and maybe the world.  Not only will wildlife be drastically affected for many generations to come, but the way of life and even health of many hundreds of thousands of people will come into play.</w:t>
      </w:r>
      <w:r w:rsidR="0011058B" w:rsidRPr="004B241E">
        <w:rPr>
          <w:b/>
        </w:rPr>
        <w:tab/>
      </w:r>
      <w:r w:rsidR="0011058B">
        <w:rPr>
          <w:b/>
        </w:rPr>
        <w:tab/>
      </w:r>
      <w:r w:rsidR="0011058B">
        <w:rPr>
          <w:b/>
        </w:rPr>
        <w:tab/>
      </w:r>
      <w:r w:rsidR="0011058B">
        <w:rPr>
          <w:b/>
        </w:rPr>
        <w:tab/>
      </w:r>
      <w:r w:rsidR="0011058B">
        <w:rPr>
          <w:b/>
        </w:rPr>
        <w:tab/>
      </w:r>
    </w:p>
    <w:p w:rsidR="008F7433" w:rsidRDefault="008F7433" w:rsidP="00485331">
      <w:pPr>
        <w:rPr>
          <w:b/>
          <w:sz w:val="28"/>
        </w:rPr>
      </w:pPr>
    </w:p>
    <w:p w:rsidR="00485331" w:rsidRPr="008F7433" w:rsidRDefault="00CC3603" w:rsidP="00485331">
      <w:pPr>
        <w:rPr>
          <w:b/>
        </w:rPr>
      </w:pPr>
      <w:r w:rsidRPr="008F7433">
        <w:rPr>
          <w:b/>
        </w:rPr>
        <w:t>Method</w:t>
      </w:r>
      <w:r w:rsidR="00BB76E6" w:rsidRPr="008F7433">
        <w:rPr>
          <w:b/>
        </w:rPr>
        <w:t xml:space="preserve"> 1 </w:t>
      </w:r>
      <w:r w:rsidR="00BF7F98">
        <w:rPr>
          <w:b/>
        </w:rPr>
        <w:t xml:space="preserve">Skimmers, </w:t>
      </w:r>
      <w:r w:rsidRPr="008F7433">
        <w:rPr>
          <w:b/>
        </w:rPr>
        <w:t>Booms</w:t>
      </w:r>
      <w:r w:rsidR="00BF7F98">
        <w:rPr>
          <w:b/>
        </w:rPr>
        <w:t>, and Suction</w:t>
      </w:r>
    </w:p>
    <w:p w:rsidR="00BB76E6" w:rsidRDefault="000D29F3" w:rsidP="00CB6BF0">
      <w:pPr>
        <w:pStyle w:val="ListParagraph"/>
        <w:numPr>
          <w:ilvl w:val="0"/>
          <w:numId w:val="8"/>
        </w:numPr>
        <w:ind w:left="360"/>
      </w:pPr>
      <w:r>
        <w:t>Fill your aluminum pan</w:t>
      </w:r>
      <w:r w:rsidR="00BB76E6">
        <w:t xml:space="preserve"> wi</w:t>
      </w:r>
      <w:r>
        <w:t>th water (to a depth of about 1”</w:t>
      </w:r>
      <w:r w:rsidR="00BB76E6">
        <w:t>).  Pour a s</w:t>
      </w:r>
      <w:r>
        <w:t xml:space="preserve">mall amount of </w:t>
      </w:r>
      <w:r w:rsidR="00BB76E6">
        <w:t xml:space="preserve">“crude oil” onto the surface of the water.  </w:t>
      </w:r>
      <w:r>
        <w:t>Describe what the oil does and r</w:t>
      </w:r>
      <w:r w:rsidR="00BB76E6">
        <w:t>ecord your observations.</w:t>
      </w:r>
    </w:p>
    <w:p w:rsidR="00921EF7" w:rsidRDefault="00921EF7" w:rsidP="00CB6BF0">
      <w:pPr>
        <w:ind w:left="360"/>
      </w:pPr>
    </w:p>
    <w:p w:rsidR="000D29F3" w:rsidRDefault="000D29F3" w:rsidP="00CB6BF0">
      <w:pPr>
        <w:ind w:left="360"/>
      </w:pPr>
    </w:p>
    <w:p w:rsidR="00921EF7" w:rsidRDefault="00921EF7" w:rsidP="00CB6BF0">
      <w:pPr>
        <w:ind w:left="360"/>
      </w:pPr>
    </w:p>
    <w:p w:rsidR="000D29F3" w:rsidRDefault="00DD736C" w:rsidP="00CB6BF0">
      <w:pPr>
        <w:pStyle w:val="ListParagraph"/>
        <w:numPr>
          <w:ilvl w:val="0"/>
          <w:numId w:val="8"/>
        </w:numPr>
        <w:ind w:left="360"/>
      </w:pPr>
      <w:r>
        <w:t xml:space="preserve">Now take </w:t>
      </w:r>
      <w:r w:rsidR="000D29F3">
        <w:t>rock</w:t>
      </w:r>
      <w:r w:rsidR="00C35EF1">
        <w:t>s</w:t>
      </w:r>
      <w:r w:rsidR="000D29F3">
        <w:t xml:space="preserve"> and place </w:t>
      </w:r>
      <w:r w:rsidR="00C35EF1">
        <w:t>them</w:t>
      </w:r>
      <w:r w:rsidR="000D29F3">
        <w:t xml:space="preserve"> on one side of the pan.  This represents the land.  During the entire experiment try and keep the oil from touching the rock</w:t>
      </w:r>
      <w:r w:rsidR="002858F0">
        <w:t>s</w:t>
      </w:r>
      <w:r w:rsidR="000D29F3">
        <w:t>.  If any oil does get on the rock</w:t>
      </w:r>
      <w:r w:rsidR="002858F0">
        <w:t>s</w:t>
      </w:r>
      <w:r w:rsidR="000D29F3">
        <w:t xml:space="preserve"> it MUST be cleaned off by the end of the lab.  I WANT MY ROCKS CLEAN.  I WILL BE CHECKING FOR THIS!</w:t>
      </w:r>
    </w:p>
    <w:p w:rsidR="00921EF7" w:rsidRDefault="00BB76E6" w:rsidP="00CB6BF0">
      <w:pPr>
        <w:pStyle w:val="ListParagraph"/>
        <w:numPr>
          <w:ilvl w:val="0"/>
          <w:numId w:val="8"/>
        </w:numPr>
        <w:ind w:left="360"/>
      </w:pPr>
      <w:r>
        <w:t xml:space="preserve">Using a drinking straw, blow on the surface of the oiled water, lightly at first, then more strongly.  This is a simulation of wind transport and mixing.  </w:t>
      </w:r>
      <w:r w:rsidR="000D29F3">
        <w:t xml:space="preserve">Now place 2 to 3 straws together or a thick string to act as a boom in a loop </w:t>
      </w:r>
      <w:r w:rsidR="00895252">
        <w:t xml:space="preserve">to try and contain the oil.  </w:t>
      </w:r>
      <w:r w:rsidR="00BF7F98">
        <w:t xml:space="preserve">Try sucking up the oil and disposing of it using pipets. </w:t>
      </w:r>
    </w:p>
    <w:p w:rsidR="00BB76E6" w:rsidRDefault="00BB76E6" w:rsidP="00CB6BF0">
      <w:pPr>
        <w:pStyle w:val="ListParagraph"/>
        <w:numPr>
          <w:ilvl w:val="0"/>
          <w:numId w:val="8"/>
        </w:numPr>
        <w:ind w:left="360"/>
      </w:pPr>
      <w:r>
        <w:t xml:space="preserve">Use </w:t>
      </w:r>
      <w:r w:rsidR="000D29F3">
        <w:t xml:space="preserve">another </w:t>
      </w:r>
      <w:r>
        <w:t xml:space="preserve">straw </w:t>
      </w:r>
      <w:r w:rsidR="000D29F3">
        <w:t xml:space="preserve">or Popsicle stick </w:t>
      </w:r>
      <w:r>
        <w:t xml:space="preserve">to stir the oil and water rapidly </w:t>
      </w:r>
      <w:r w:rsidR="000D29F3">
        <w:t>inside of the boomed area</w:t>
      </w:r>
      <w:r>
        <w:t xml:space="preserve">.   This is a simulation of mixing by wave action.  </w:t>
      </w:r>
      <w:r w:rsidR="000D29F3">
        <w:t xml:space="preserve">Did the oil remain contained?  </w:t>
      </w:r>
      <w:r>
        <w:t>What happened to the oil?</w:t>
      </w:r>
    </w:p>
    <w:p w:rsidR="000D29F3" w:rsidRDefault="000D29F3" w:rsidP="000D29F3"/>
    <w:p w:rsidR="00921EF7" w:rsidRDefault="00921EF7" w:rsidP="00921EF7"/>
    <w:p w:rsidR="00921EF7" w:rsidRDefault="00921EF7" w:rsidP="00921EF7"/>
    <w:p w:rsidR="00921EF7" w:rsidRPr="008F7433" w:rsidRDefault="00CC3603" w:rsidP="00921EF7">
      <w:pPr>
        <w:rPr>
          <w:sz w:val="22"/>
        </w:rPr>
      </w:pPr>
      <w:r w:rsidRPr="008F7433">
        <w:rPr>
          <w:b/>
        </w:rPr>
        <w:t>Method 2 Absorbents</w:t>
      </w:r>
    </w:p>
    <w:p w:rsidR="00CC3603" w:rsidRDefault="00FB0313" w:rsidP="00CB6BF0">
      <w:pPr>
        <w:pStyle w:val="ListParagraph"/>
        <w:numPr>
          <w:ilvl w:val="0"/>
          <w:numId w:val="8"/>
        </w:numPr>
        <w:ind w:left="360"/>
      </w:pPr>
      <w:r>
        <w:t xml:space="preserve">If your pan has no oil in it, </w:t>
      </w:r>
      <w:r w:rsidR="00CC3603">
        <w:t xml:space="preserve">add some more oil.  Place two absorbent pads (cotton/gauze) on the surface, and drag them around gently with your fingers (or tweezers). </w:t>
      </w:r>
      <w:r>
        <w:t xml:space="preserve"> </w:t>
      </w:r>
      <w:r w:rsidR="00CC3603">
        <w:t xml:space="preserve">Remove the absorbent pads.  </w:t>
      </w:r>
      <w:r>
        <w:t xml:space="preserve">Feel their weight.  </w:t>
      </w:r>
      <w:r w:rsidR="00CC3603">
        <w:t>Dispose of the absorbent pads.  How well did the absorbent pads soak up oil?</w:t>
      </w:r>
      <w:r>
        <w:t xml:space="preserve">  Where they heavy?</w:t>
      </w:r>
    </w:p>
    <w:p w:rsidR="00CC3603" w:rsidRDefault="00CC3603" w:rsidP="00CC3603">
      <w:pPr>
        <w:pStyle w:val="ListParagraph"/>
      </w:pPr>
    </w:p>
    <w:p w:rsidR="00CC3603" w:rsidRDefault="00CC3603" w:rsidP="00CC3603">
      <w:pPr>
        <w:pStyle w:val="ListParagraph"/>
      </w:pPr>
    </w:p>
    <w:p w:rsidR="00CC3603" w:rsidRDefault="00CC3603" w:rsidP="00CC3603">
      <w:pPr>
        <w:pStyle w:val="ListParagraph"/>
      </w:pPr>
    </w:p>
    <w:p w:rsidR="00CC3603" w:rsidRPr="008F7433" w:rsidRDefault="00CC3603" w:rsidP="00CC3603">
      <w:pPr>
        <w:rPr>
          <w:b/>
        </w:rPr>
      </w:pPr>
      <w:r w:rsidRPr="008F7433">
        <w:rPr>
          <w:b/>
        </w:rPr>
        <w:t>Method 3 Chemical Dispersants</w:t>
      </w:r>
    </w:p>
    <w:p w:rsidR="00BB76E6" w:rsidRDefault="00BB76E6" w:rsidP="00CB6BF0">
      <w:pPr>
        <w:pStyle w:val="ListParagraph"/>
        <w:numPr>
          <w:ilvl w:val="0"/>
          <w:numId w:val="8"/>
        </w:numPr>
        <w:ind w:left="360"/>
      </w:pPr>
      <w:r>
        <w:t>Add several drops of the dishwashing liquid to the surface of the oil</w:t>
      </w:r>
      <w:r w:rsidR="00CC3603">
        <w:t xml:space="preserve"> spill</w:t>
      </w:r>
      <w:r>
        <w:t>.  This i</w:t>
      </w:r>
      <w:r w:rsidR="00921EF7">
        <w:t xml:space="preserve">s a simulation of the use of an </w:t>
      </w:r>
      <w:r>
        <w:t>oil dispersant.  Record your observations.</w:t>
      </w:r>
    </w:p>
    <w:p w:rsidR="00AF38E9" w:rsidRDefault="00AF38E9" w:rsidP="00AF38E9"/>
    <w:p w:rsidR="00AF38E9" w:rsidRDefault="00AF38E9" w:rsidP="00AF38E9"/>
    <w:p w:rsidR="003033EE" w:rsidRDefault="00BB76E6" w:rsidP="003033EE">
      <w:pPr>
        <w:pStyle w:val="NormalWeb"/>
        <w:numPr>
          <w:ilvl w:val="1"/>
          <w:numId w:val="13"/>
        </w:numPr>
        <w:spacing w:before="0" w:beforeAutospacing="0" w:after="0" w:afterAutospacing="0"/>
        <w:ind w:left="720"/>
      </w:pPr>
      <w:r>
        <w:t xml:space="preserve">What </w:t>
      </w:r>
      <w:r w:rsidR="005E58F0">
        <w:t xml:space="preserve">are the benefits of using an </w:t>
      </w:r>
      <w:r>
        <w:t>oil dispersant in the real world?</w:t>
      </w:r>
      <w:r w:rsidR="003033EE">
        <w:t xml:space="preserve"> Why did BP use chemical dispersants?</w:t>
      </w:r>
    </w:p>
    <w:p w:rsidR="003033EE" w:rsidRDefault="003033EE" w:rsidP="003033EE">
      <w:pPr>
        <w:pStyle w:val="NormalWeb"/>
        <w:spacing w:before="0" w:beforeAutospacing="0" w:after="0" w:afterAutospacing="0"/>
        <w:ind w:left="1080"/>
      </w:pPr>
    </w:p>
    <w:p w:rsidR="003033EE" w:rsidRDefault="003033EE" w:rsidP="003033EE">
      <w:pPr>
        <w:pStyle w:val="NormalWeb"/>
        <w:spacing w:before="0" w:beforeAutospacing="0" w:after="0" w:afterAutospacing="0"/>
        <w:ind w:left="1080"/>
      </w:pPr>
    </w:p>
    <w:p w:rsidR="003033EE" w:rsidRDefault="003033EE" w:rsidP="003033EE">
      <w:pPr>
        <w:pStyle w:val="NormalWeb"/>
        <w:spacing w:before="0" w:beforeAutospacing="0" w:after="0" w:afterAutospacing="0"/>
        <w:ind w:left="1080"/>
      </w:pPr>
    </w:p>
    <w:p w:rsidR="003033EE" w:rsidRDefault="003033EE" w:rsidP="003033EE">
      <w:pPr>
        <w:pStyle w:val="NormalWeb"/>
        <w:numPr>
          <w:ilvl w:val="1"/>
          <w:numId w:val="13"/>
        </w:numPr>
        <w:spacing w:before="0" w:beforeAutospacing="0" w:after="0" w:afterAutospacing="0"/>
        <w:ind w:left="810"/>
      </w:pPr>
      <w:r>
        <w:t>Explain</w:t>
      </w:r>
      <w:r w:rsidRPr="002472F1">
        <w:t xml:space="preserve"> the environmental conce</w:t>
      </w:r>
      <w:r>
        <w:t>rns associated with dispersants.</w:t>
      </w:r>
      <w:r w:rsidRPr="002472F1">
        <w:t xml:space="preserve"> </w:t>
      </w:r>
    </w:p>
    <w:p w:rsidR="00921EF7" w:rsidRDefault="00921EF7" w:rsidP="00921EF7"/>
    <w:p w:rsidR="00563DC8" w:rsidRDefault="00563DC8" w:rsidP="00921EF7"/>
    <w:p w:rsidR="00921EF7" w:rsidRDefault="00CC3603" w:rsidP="00921EF7">
      <w:r>
        <w:lastRenderedPageBreak/>
        <w:t xml:space="preserve">Of the three methods from this simulated cleanup of oil spills, rank them </w:t>
      </w:r>
      <w:r w:rsidR="00CB6BF0">
        <w:t>(1 being the best and 3 being the worst) for each of the following criteria:</w:t>
      </w:r>
    </w:p>
    <w:p w:rsidR="005B24BC" w:rsidRDefault="005B24BC" w:rsidP="00921EF7"/>
    <w:tbl>
      <w:tblPr>
        <w:tblStyle w:val="TableGrid"/>
        <w:tblW w:w="0" w:type="auto"/>
        <w:tblLook w:val="04A0" w:firstRow="1" w:lastRow="0" w:firstColumn="1" w:lastColumn="0" w:noHBand="0" w:noVBand="1"/>
      </w:tblPr>
      <w:tblGrid>
        <w:gridCol w:w="2689"/>
        <w:gridCol w:w="2689"/>
        <w:gridCol w:w="2689"/>
        <w:gridCol w:w="2689"/>
      </w:tblGrid>
      <w:tr w:rsidR="00CB6BF0" w:rsidTr="00CB6BF0">
        <w:trPr>
          <w:trHeight w:val="323"/>
        </w:trPr>
        <w:tc>
          <w:tcPr>
            <w:tcW w:w="2689" w:type="dxa"/>
            <w:vAlign w:val="center"/>
          </w:tcPr>
          <w:p w:rsidR="00CB6BF0" w:rsidRPr="00CB6BF0" w:rsidRDefault="00CB6BF0" w:rsidP="00CB6BF0">
            <w:pPr>
              <w:jc w:val="center"/>
              <w:rPr>
                <w:b/>
              </w:rPr>
            </w:pPr>
            <w:r w:rsidRPr="00CB6BF0">
              <w:rPr>
                <w:b/>
              </w:rPr>
              <w:t>Method</w:t>
            </w:r>
          </w:p>
        </w:tc>
        <w:tc>
          <w:tcPr>
            <w:tcW w:w="2689" w:type="dxa"/>
            <w:vAlign w:val="center"/>
          </w:tcPr>
          <w:p w:rsidR="00CB6BF0" w:rsidRPr="00CB6BF0" w:rsidRDefault="00CB6BF0" w:rsidP="00CB6BF0">
            <w:pPr>
              <w:jc w:val="center"/>
              <w:rPr>
                <w:b/>
              </w:rPr>
            </w:pPr>
            <w:r w:rsidRPr="00CB6BF0">
              <w:rPr>
                <w:b/>
              </w:rPr>
              <w:t>Skimmer/Boom</w:t>
            </w:r>
          </w:p>
        </w:tc>
        <w:tc>
          <w:tcPr>
            <w:tcW w:w="2689" w:type="dxa"/>
            <w:vAlign w:val="center"/>
          </w:tcPr>
          <w:p w:rsidR="00CB6BF0" w:rsidRPr="00CB6BF0" w:rsidRDefault="00CB6BF0" w:rsidP="00CB6BF0">
            <w:pPr>
              <w:jc w:val="center"/>
              <w:rPr>
                <w:b/>
              </w:rPr>
            </w:pPr>
            <w:r w:rsidRPr="00CB6BF0">
              <w:rPr>
                <w:b/>
              </w:rPr>
              <w:t>Absorbents</w:t>
            </w:r>
          </w:p>
        </w:tc>
        <w:tc>
          <w:tcPr>
            <w:tcW w:w="2689" w:type="dxa"/>
            <w:vAlign w:val="center"/>
          </w:tcPr>
          <w:p w:rsidR="00CB6BF0" w:rsidRPr="00CB6BF0" w:rsidRDefault="00CB6BF0" w:rsidP="00CB6BF0">
            <w:pPr>
              <w:jc w:val="center"/>
              <w:rPr>
                <w:b/>
              </w:rPr>
            </w:pPr>
            <w:r w:rsidRPr="00CB6BF0">
              <w:rPr>
                <w:b/>
              </w:rPr>
              <w:t>Chemical Dispersants</w:t>
            </w:r>
          </w:p>
        </w:tc>
      </w:tr>
      <w:tr w:rsidR="00CB6BF0" w:rsidTr="00CB6BF0">
        <w:trPr>
          <w:trHeight w:val="344"/>
        </w:trPr>
        <w:tc>
          <w:tcPr>
            <w:tcW w:w="2689" w:type="dxa"/>
            <w:vAlign w:val="center"/>
          </w:tcPr>
          <w:p w:rsidR="00CB6BF0" w:rsidRDefault="00CB6BF0" w:rsidP="00CB6BF0">
            <w:pPr>
              <w:jc w:val="center"/>
            </w:pPr>
            <w:r>
              <w:t>Removal of Oil</w:t>
            </w:r>
          </w:p>
        </w:tc>
        <w:tc>
          <w:tcPr>
            <w:tcW w:w="2689" w:type="dxa"/>
            <w:vAlign w:val="center"/>
          </w:tcPr>
          <w:p w:rsidR="00CB6BF0" w:rsidRDefault="00CB6BF0" w:rsidP="00CB6BF0">
            <w:pPr>
              <w:jc w:val="center"/>
            </w:pPr>
          </w:p>
        </w:tc>
        <w:tc>
          <w:tcPr>
            <w:tcW w:w="2689" w:type="dxa"/>
            <w:vAlign w:val="center"/>
          </w:tcPr>
          <w:p w:rsidR="00CB6BF0" w:rsidRDefault="00CB6BF0" w:rsidP="00CB6BF0">
            <w:pPr>
              <w:jc w:val="center"/>
            </w:pPr>
          </w:p>
        </w:tc>
        <w:tc>
          <w:tcPr>
            <w:tcW w:w="2689" w:type="dxa"/>
            <w:vAlign w:val="center"/>
          </w:tcPr>
          <w:p w:rsidR="00CB6BF0" w:rsidRDefault="00CB6BF0" w:rsidP="00CB6BF0">
            <w:pPr>
              <w:jc w:val="center"/>
            </w:pPr>
          </w:p>
        </w:tc>
      </w:tr>
      <w:tr w:rsidR="00CB6BF0" w:rsidTr="00CB6BF0">
        <w:trPr>
          <w:trHeight w:val="500"/>
        </w:trPr>
        <w:tc>
          <w:tcPr>
            <w:tcW w:w="2689" w:type="dxa"/>
            <w:vAlign w:val="center"/>
          </w:tcPr>
          <w:p w:rsidR="00CB6BF0" w:rsidRDefault="00CB6BF0" w:rsidP="00CB6BF0">
            <w:pPr>
              <w:jc w:val="center"/>
            </w:pPr>
            <w:r>
              <w:t>Least amount of waste to dispose of</w:t>
            </w:r>
          </w:p>
        </w:tc>
        <w:tc>
          <w:tcPr>
            <w:tcW w:w="2689" w:type="dxa"/>
            <w:vAlign w:val="center"/>
          </w:tcPr>
          <w:p w:rsidR="00CB6BF0" w:rsidRDefault="00CB6BF0" w:rsidP="00CB6BF0">
            <w:pPr>
              <w:jc w:val="center"/>
            </w:pPr>
          </w:p>
        </w:tc>
        <w:tc>
          <w:tcPr>
            <w:tcW w:w="2689" w:type="dxa"/>
            <w:vAlign w:val="center"/>
          </w:tcPr>
          <w:p w:rsidR="00CB6BF0" w:rsidRDefault="00CB6BF0" w:rsidP="00CB6BF0">
            <w:pPr>
              <w:jc w:val="center"/>
            </w:pPr>
          </w:p>
        </w:tc>
        <w:tc>
          <w:tcPr>
            <w:tcW w:w="2689" w:type="dxa"/>
            <w:vAlign w:val="center"/>
          </w:tcPr>
          <w:p w:rsidR="00CB6BF0" w:rsidRDefault="00CB6BF0" w:rsidP="00CB6BF0">
            <w:pPr>
              <w:jc w:val="center"/>
            </w:pPr>
          </w:p>
        </w:tc>
      </w:tr>
      <w:tr w:rsidR="00CB6BF0" w:rsidTr="00CB6BF0">
        <w:trPr>
          <w:trHeight w:val="344"/>
        </w:trPr>
        <w:tc>
          <w:tcPr>
            <w:tcW w:w="2689" w:type="dxa"/>
            <w:vAlign w:val="center"/>
          </w:tcPr>
          <w:p w:rsidR="00CB6BF0" w:rsidRDefault="00CB6BF0" w:rsidP="00CB6BF0">
            <w:pPr>
              <w:jc w:val="center"/>
            </w:pPr>
            <w:r>
              <w:t>Environmentally safe</w:t>
            </w:r>
          </w:p>
        </w:tc>
        <w:tc>
          <w:tcPr>
            <w:tcW w:w="2689" w:type="dxa"/>
            <w:vAlign w:val="center"/>
          </w:tcPr>
          <w:p w:rsidR="00CB6BF0" w:rsidRDefault="00CB6BF0" w:rsidP="00CB6BF0">
            <w:pPr>
              <w:jc w:val="center"/>
            </w:pPr>
          </w:p>
        </w:tc>
        <w:tc>
          <w:tcPr>
            <w:tcW w:w="2689" w:type="dxa"/>
            <w:vAlign w:val="center"/>
          </w:tcPr>
          <w:p w:rsidR="00CB6BF0" w:rsidRDefault="00CB6BF0" w:rsidP="00CB6BF0">
            <w:pPr>
              <w:jc w:val="center"/>
            </w:pPr>
          </w:p>
        </w:tc>
        <w:tc>
          <w:tcPr>
            <w:tcW w:w="2689" w:type="dxa"/>
            <w:vAlign w:val="center"/>
          </w:tcPr>
          <w:p w:rsidR="00CB6BF0" w:rsidRDefault="00CB6BF0" w:rsidP="00CB6BF0">
            <w:pPr>
              <w:jc w:val="center"/>
            </w:pPr>
          </w:p>
        </w:tc>
      </w:tr>
    </w:tbl>
    <w:p w:rsidR="00CB6BF0" w:rsidRDefault="00CB6BF0" w:rsidP="00921EF7"/>
    <w:p w:rsidR="00CC3603" w:rsidRPr="008F7433" w:rsidRDefault="00CC3603" w:rsidP="00CC3603">
      <w:pPr>
        <w:rPr>
          <w:b/>
        </w:rPr>
      </w:pPr>
      <w:r w:rsidRPr="008F7433">
        <w:rPr>
          <w:b/>
        </w:rPr>
        <w:t xml:space="preserve">Land and </w:t>
      </w:r>
      <w:r w:rsidR="00F94E80" w:rsidRPr="008F7433">
        <w:rPr>
          <w:b/>
        </w:rPr>
        <w:t>Oil Bird Simulation</w:t>
      </w:r>
    </w:p>
    <w:p w:rsidR="00CC3603" w:rsidRPr="00CC3603" w:rsidRDefault="00CC3603" w:rsidP="00CB6BF0">
      <w:pPr>
        <w:pStyle w:val="ListParagraph"/>
        <w:numPr>
          <w:ilvl w:val="0"/>
          <w:numId w:val="8"/>
        </w:numPr>
        <w:ind w:left="360"/>
        <w:rPr>
          <w:b/>
          <w:sz w:val="28"/>
        </w:rPr>
      </w:pPr>
      <w:r>
        <w:t>If no oil got on your rock</w:t>
      </w:r>
      <w:r w:rsidR="007B27B1">
        <w:t>(s)</w:t>
      </w:r>
      <w:r>
        <w:t xml:space="preserve"> (land) pour a little on it and try and clean it off using any methods you can think of within the means of your classroom supplies.</w:t>
      </w:r>
    </w:p>
    <w:p w:rsidR="00CC3603" w:rsidRPr="00CC3603" w:rsidRDefault="00CC3603" w:rsidP="00CB6BF0">
      <w:pPr>
        <w:pStyle w:val="ListParagraph"/>
        <w:numPr>
          <w:ilvl w:val="0"/>
          <w:numId w:val="8"/>
        </w:numPr>
        <w:ind w:left="360"/>
        <w:rPr>
          <w:b/>
          <w:sz w:val="28"/>
        </w:rPr>
      </w:pPr>
      <w:r>
        <w:t>What special problems are evident with regard to cleaning oil off the rock?</w:t>
      </w:r>
    </w:p>
    <w:p w:rsidR="00CC3603" w:rsidRDefault="00CC3603" w:rsidP="00CB6BF0">
      <w:pPr>
        <w:pStyle w:val="ListParagraph"/>
        <w:ind w:left="360"/>
      </w:pPr>
    </w:p>
    <w:p w:rsidR="00CC3603" w:rsidRDefault="00CC3603" w:rsidP="00CB6BF0">
      <w:pPr>
        <w:pStyle w:val="ListParagraph"/>
        <w:ind w:left="360"/>
      </w:pPr>
    </w:p>
    <w:p w:rsidR="008F7433" w:rsidRDefault="008F7433" w:rsidP="00CB6BF0">
      <w:pPr>
        <w:pStyle w:val="ListParagraph"/>
        <w:ind w:left="360"/>
      </w:pPr>
    </w:p>
    <w:p w:rsidR="00F94E80" w:rsidRDefault="00D772A2" w:rsidP="00CB6BF0">
      <w:pPr>
        <w:pStyle w:val="ListParagraph"/>
        <w:numPr>
          <w:ilvl w:val="0"/>
          <w:numId w:val="8"/>
        </w:numPr>
        <w:ind w:left="360"/>
      </w:pPr>
      <w:r>
        <w:t>Dip a feather into your simulate</w:t>
      </w:r>
      <w:r w:rsidR="00CC3603">
        <w:t>d “crude oil”, then place it on a</w:t>
      </w:r>
      <w:r>
        <w:t xml:space="preserve"> plate.  Using </w:t>
      </w:r>
      <w:r w:rsidR="00CC3603">
        <w:t>ab</w:t>
      </w:r>
      <w:r>
        <w:t>sorbent pads</w:t>
      </w:r>
      <w:r w:rsidR="00CC3603">
        <w:t xml:space="preserve"> or brushes</w:t>
      </w:r>
      <w:r>
        <w:t>, attempt t</w:t>
      </w:r>
      <w:r w:rsidR="00CB6BF0">
        <w:t>o clean the oil off the feather</w:t>
      </w:r>
      <w:r>
        <w:t xml:space="preserve"> and record your observations:</w:t>
      </w:r>
    </w:p>
    <w:p w:rsidR="005E58F0" w:rsidRDefault="005E58F0" w:rsidP="00CB6BF0">
      <w:pPr>
        <w:pStyle w:val="ListParagraph"/>
        <w:ind w:left="360"/>
      </w:pPr>
    </w:p>
    <w:p w:rsidR="00921EF7" w:rsidRDefault="00921EF7" w:rsidP="00CB6BF0">
      <w:pPr>
        <w:ind w:left="360"/>
      </w:pPr>
    </w:p>
    <w:p w:rsidR="00921EF7" w:rsidRDefault="00921EF7" w:rsidP="00CB6BF0">
      <w:pPr>
        <w:ind w:left="360"/>
      </w:pPr>
    </w:p>
    <w:p w:rsidR="005E58F0" w:rsidRDefault="005E58F0" w:rsidP="00CB6BF0">
      <w:pPr>
        <w:ind w:left="360"/>
      </w:pPr>
      <w:r>
        <w:t xml:space="preserve"> </w:t>
      </w:r>
    </w:p>
    <w:p w:rsidR="00CB6BF0" w:rsidRDefault="005E58F0" w:rsidP="00CB6BF0">
      <w:pPr>
        <w:pStyle w:val="ListParagraph"/>
        <w:numPr>
          <w:ilvl w:val="0"/>
          <w:numId w:val="8"/>
        </w:numPr>
        <w:ind w:left="360"/>
      </w:pPr>
      <w:r w:rsidRPr="0015245F">
        <w:t>Ducks preen, which means they clean their feathers.  They pull each one through their mouth, adding a bit of natural oil to the feather to make it water proof.  This helps ducks float.  What effect could the changes</w:t>
      </w:r>
      <w:r w:rsidR="003033EE">
        <w:t xml:space="preserve"> in your feathers have on </w:t>
      </w:r>
      <w:r w:rsidRPr="0015245F">
        <w:t xml:space="preserve">bird activity – in your answer talk about </w:t>
      </w:r>
      <w:r w:rsidR="00AF38E9">
        <w:t>staying warm</w:t>
      </w:r>
      <w:r w:rsidRPr="0015245F">
        <w:t xml:space="preserve"> and </w:t>
      </w:r>
      <w:r w:rsidR="00AF38E9">
        <w:t>floating:</w:t>
      </w:r>
    </w:p>
    <w:p w:rsidR="00CB6BF0" w:rsidRDefault="00CB6BF0" w:rsidP="00CB6BF0"/>
    <w:p w:rsidR="00CB6BF0" w:rsidRDefault="00CB6BF0" w:rsidP="00CB6BF0"/>
    <w:p w:rsidR="00CB6BF0" w:rsidRDefault="00CB6BF0" w:rsidP="00CB6BF0"/>
    <w:p w:rsidR="00AF38E9" w:rsidRDefault="00AF38E9" w:rsidP="00CB6BF0"/>
    <w:p w:rsidR="00AF38E9" w:rsidRDefault="00AF38E9" w:rsidP="00CB6BF0"/>
    <w:p w:rsidR="005E58F0" w:rsidRDefault="00CB6BF0" w:rsidP="00CB6BF0">
      <w:pPr>
        <w:pStyle w:val="ListParagraph"/>
        <w:numPr>
          <w:ilvl w:val="0"/>
          <w:numId w:val="8"/>
        </w:numPr>
        <w:ind w:left="360"/>
      </w:pPr>
      <w:r>
        <w:t xml:space="preserve"> Lastly, STAPLE your CLEANED feather when you hand this lab in</w:t>
      </w:r>
      <w:r w:rsidR="00C35EF1">
        <w:t xml:space="preserve">.  You know when </w:t>
      </w:r>
      <w:r w:rsidR="002C6572">
        <w:t>it’s</w:t>
      </w:r>
      <w:r w:rsidR="00C35EF1">
        <w:t xml:space="preserve"> clean when you drop it from shoulder height and it flutters like a feather should.</w:t>
      </w:r>
    </w:p>
    <w:p w:rsidR="00CB6BF0" w:rsidRDefault="00CB6BF0" w:rsidP="005E58F0"/>
    <w:p w:rsidR="00921EF7" w:rsidRDefault="00921EF7" w:rsidP="00485331">
      <w:pPr>
        <w:rPr>
          <w:b/>
          <w:sz w:val="28"/>
        </w:rPr>
      </w:pPr>
      <w:r w:rsidRPr="00921EF7">
        <w:rPr>
          <w:b/>
          <w:sz w:val="28"/>
        </w:rPr>
        <w:t xml:space="preserve">Conclusion </w:t>
      </w:r>
    </w:p>
    <w:p w:rsidR="00A83EC1" w:rsidRPr="00214155" w:rsidRDefault="00A83EC1" w:rsidP="003033EE">
      <w:pPr>
        <w:pStyle w:val="NormalWeb"/>
        <w:numPr>
          <w:ilvl w:val="0"/>
          <w:numId w:val="14"/>
        </w:numPr>
        <w:spacing w:before="0" w:beforeAutospacing="0" w:after="0" w:afterAutospacing="0"/>
      </w:pPr>
      <w:r>
        <w:rPr>
          <w:color w:val="000000"/>
        </w:rPr>
        <w:t>What impact does a spill have</w:t>
      </w:r>
      <w:r w:rsidRPr="00CE0C3D">
        <w:rPr>
          <w:color w:val="000000"/>
        </w:rPr>
        <w:t xml:space="preserve"> on the local economy?</w:t>
      </w:r>
      <w:r>
        <w:rPr>
          <w:color w:val="000000"/>
        </w:rPr>
        <w:t xml:space="preserve">  Use the fishing and tourism as a basis for your answer</w:t>
      </w:r>
    </w:p>
    <w:p w:rsidR="00A83EC1" w:rsidRDefault="00A83EC1" w:rsidP="00A83EC1">
      <w:pPr>
        <w:pStyle w:val="NormalWeb"/>
        <w:spacing w:before="0" w:beforeAutospacing="0" w:after="0" w:afterAutospacing="0"/>
        <w:ind w:left="360"/>
      </w:pPr>
    </w:p>
    <w:p w:rsidR="00A83EC1" w:rsidRDefault="00A83EC1" w:rsidP="00A83EC1">
      <w:pPr>
        <w:pStyle w:val="NormalWeb"/>
        <w:spacing w:before="0" w:beforeAutospacing="0" w:after="0" w:afterAutospacing="0"/>
        <w:ind w:left="360"/>
      </w:pPr>
    </w:p>
    <w:p w:rsidR="00A83EC1" w:rsidRDefault="00A83EC1" w:rsidP="00A83EC1">
      <w:pPr>
        <w:pStyle w:val="NormalWeb"/>
        <w:spacing w:before="0" w:beforeAutospacing="0" w:after="0" w:afterAutospacing="0"/>
      </w:pPr>
    </w:p>
    <w:p w:rsidR="00A83EC1" w:rsidRDefault="00A83EC1" w:rsidP="00A83EC1">
      <w:pPr>
        <w:pStyle w:val="NormalWeb"/>
        <w:spacing w:before="0" w:beforeAutospacing="0" w:after="0" w:afterAutospacing="0"/>
        <w:ind w:left="360"/>
      </w:pPr>
    </w:p>
    <w:p w:rsidR="00A83EC1" w:rsidRDefault="00A83EC1" w:rsidP="003033EE">
      <w:pPr>
        <w:numPr>
          <w:ilvl w:val="0"/>
          <w:numId w:val="14"/>
        </w:numPr>
      </w:pPr>
      <w:r>
        <w:t>Why do you think</w:t>
      </w:r>
      <w:r w:rsidRPr="00214155">
        <w:t xml:space="preserve"> BP burn</w:t>
      </w:r>
      <w:r>
        <w:t>t</w:t>
      </w:r>
      <w:r w:rsidRPr="00214155">
        <w:t xml:space="preserve"> the oil off the surface of the ocean?</w:t>
      </w:r>
      <w:r>
        <w:t xml:space="preserve">  </w:t>
      </w:r>
    </w:p>
    <w:p w:rsidR="00A83EC1" w:rsidRDefault="00A83EC1" w:rsidP="00A83EC1"/>
    <w:p w:rsidR="00A83EC1" w:rsidRDefault="00A83EC1" w:rsidP="00A83EC1"/>
    <w:p w:rsidR="003033EE" w:rsidRDefault="003033EE" w:rsidP="00A83EC1"/>
    <w:p w:rsidR="00A83EC1" w:rsidRDefault="00A83EC1" w:rsidP="003033EE">
      <w:pPr>
        <w:numPr>
          <w:ilvl w:val="1"/>
          <w:numId w:val="14"/>
        </w:numPr>
      </w:pPr>
      <w:r>
        <w:t xml:space="preserve">What are </w:t>
      </w:r>
      <w:r w:rsidRPr="002472F1">
        <w:t>the environmental conce</w:t>
      </w:r>
      <w:r>
        <w:t>rns associated with this?</w:t>
      </w:r>
    </w:p>
    <w:p w:rsidR="00A83EC1" w:rsidRDefault="00A83EC1" w:rsidP="00A83EC1">
      <w:pPr>
        <w:pStyle w:val="ListParagraph"/>
      </w:pPr>
    </w:p>
    <w:p w:rsidR="00A32867" w:rsidRPr="00921EF7" w:rsidRDefault="00A32867" w:rsidP="00A83EC1"/>
    <w:sectPr w:rsidR="00A32867" w:rsidRPr="00921EF7" w:rsidSect="001105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dern No. 20">
    <w:panose1 w:val="0207070407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2034"/>
    <w:multiLevelType w:val="hybridMultilevel"/>
    <w:tmpl w:val="9C003E62"/>
    <w:lvl w:ilvl="0" w:tplc="3C3AD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F51BB"/>
    <w:multiLevelType w:val="hybridMultilevel"/>
    <w:tmpl w:val="00D43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EF46C6"/>
    <w:multiLevelType w:val="hybridMultilevel"/>
    <w:tmpl w:val="6E4E10EE"/>
    <w:lvl w:ilvl="0" w:tplc="C3DEAA8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77FCE"/>
    <w:multiLevelType w:val="hybridMultilevel"/>
    <w:tmpl w:val="702E2128"/>
    <w:lvl w:ilvl="0" w:tplc="4A588034">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A527C"/>
    <w:multiLevelType w:val="hybridMultilevel"/>
    <w:tmpl w:val="D07EF9F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D16D78"/>
    <w:multiLevelType w:val="hybridMultilevel"/>
    <w:tmpl w:val="CC92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35348"/>
    <w:multiLevelType w:val="hybridMultilevel"/>
    <w:tmpl w:val="83327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0002F"/>
    <w:multiLevelType w:val="hybridMultilevel"/>
    <w:tmpl w:val="ACB40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0902CA"/>
    <w:multiLevelType w:val="hybridMultilevel"/>
    <w:tmpl w:val="8024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65DB9"/>
    <w:multiLevelType w:val="hybridMultilevel"/>
    <w:tmpl w:val="BD8E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A191F"/>
    <w:multiLevelType w:val="hybridMultilevel"/>
    <w:tmpl w:val="A01AA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DEC"/>
    <w:multiLevelType w:val="hybridMultilevel"/>
    <w:tmpl w:val="79C6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35173"/>
    <w:multiLevelType w:val="hybridMultilevel"/>
    <w:tmpl w:val="E7B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C6CE5"/>
    <w:multiLevelType w:val="hybridMultilevel"/>
    <w:tmpl w:val="1AB86DF8"/>
    <w:lvl w:ilvl="0" w:tplc="4B3EFC5A">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5"/>
  </w:num>
  <w:num w:numId="4">
    <w:abstractNumId w:val="12"/>
  </w:num>
  <w:num w:numId="5">
    <w:abstractNumId w:val="0"/>
  </w:num>
  <w:num w:numId="6">
    <w:abstractNumId w:val="11"/>
  </w:num>
  <w:num w:numId="7">
    <w:abstractNumId w:val="9"/>
  </w:num>
  <w:num w:numId="8">
    <w:abstractNumId w:val="3"/>
  </w:num>
  <w:num w:numId="9">
    <w:abstractNumId w:val="6"/>
  </w:num>
  <w:num w:numId="10">
    <w:abstractNumId w:val="13"/>
  </w:num>
  <w:num w:numId="11">
    <w:abstractNumId w:val="8"/>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8B"/>
    <w:rsid w:val="0003498D"/>
    <w:rsid w:val="000D29F3"/>
    <w:rsid w:val="0011058B"/>
    <w:rsid w:val="00122E28"/>
    <w:rsid w:val="0015245F"/>
    <w:rsid w:val="00210C6D"/>
    <w:rsid w:val="002858F0"/>
    <w:rsid w:val="002C0092"/>
    <w:rsid w:val="002C6572"/>
    <w:rsid w:val="002E6D8E"/>
    <w:rsid w:val="003033EE"/>
    <w:rsid w:val="0036589C"/>
    <w:rsid w:val="00485331"/>
    <w:rsid w:val="004B29D5"/>
    <w:rsid w:val="00555929"/>
    <w:rsid w:val="00563DC8"/>
    <w:rsid w:val="005650FC"/>
    <w:rsid w:val="005B24BC"/>
    <w:rsid w:val="005E58F0"/>
    <w:rsid w:val="006E33F5"/>
    <w:rsid w:val="00734B49"/>
    <w:rsid w:val="00780375"/>
    <w:rsid w:val="007B27B1"/>
    <w:rsid w:val="00823268"/>
    <w:rsid w:val="00851321"/>
    <w:rsid w:val="00854CE9"/>
    <w:rsid w:val="00895252"/>
    <w:rsid w:val="008F7433"/>
    <w:rsid w:val="00921EF7"/>
    <w:rsid w:val="00955161"/>
    <w:rsid w:val="009E64E3"/>
    <w:rsid w:val="00A149FB"/>
    <w:rsid w:val="00A15B69"/>
    <w:rsid w:val="00A32867"/>
    <w:rsid w:val="00A83EC1"/>
    <w:rsid w:val="00AF38E9"/>
    <w:rsid w:val="00B011D3"/>
    <w:rsid w:val="00B16E89"/>
    <w:rsid w:val="00BB76E6"/>
    <w:rsid w:val="00BF7F98"/>
    <w:rsid w:val="00C35EF1"/>
    <w:rsid w:val="00C84504"/>
    <w:rsid w:val="00CA61CC"/>
    <w:rsid w:val="00CB6BF0"/>
    <w:rsid w:val="00CC3603"/>
    <w:rsid w:val="00CD624F"/>
    <w:rsid w:val="00CF21CC"/>
    <w:rsid w:val="00CF259F"/>
    <w:rsid w:val="00D772A2"/>
    <w:rsid w:val="00DD736C"/>
    <w:rsid w:val="00F84F90"/>
    <w:rsid w:val="00F94E80"/>
    <w:rsid w:val="00FB0313"/>
    <w:rsid w:val="00FB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3EE52-CA8A-4895-96C5-8D8F7203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5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058B"/>
    <w:pPr>
      <w:keepNext/>
      <w:outlineLvl w:val="0"/>
    </w:pPr>
    <w:rPr>
      <w:rFonts w:ascii="Modern No. 20" w:eastAsia="Times" w:hAnsi="Modern No. 2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58B"/>
    <w:rPr>
      <w:rFonts w:ascii="Modern No. 20" w:eastAsia="Times" w:hAnsi="Modern No. 20" w:cs="Times New Roman"/>
      <w:sz w:val="32"/>
      <w:szCs w:val="20"/>
    </w:rPr>
  </w:style>
  <w:style w:type="paragraph" w:styleId="ListParagraph">
    <w:name w:val="List Paragraph"/>
    <w:basedOn w:val="Normal"/>
    <w:uiPriority w:val="34"/>
    <w:qFormat/>
    <w:rsid w:val="0011058B"/>
    <w:pPr>
      <w:ind w:left="720"/>
      <w:contextualSpacing/>
    </w:pPr>
  </w:style>
  <w:style w:type="paragraph" w:styleId="BalloonText">
    <w:name w:val="Balloon Text"/>
    <w:basedOn w:val="Normal"/>
    <w:link w:val="BalloonTextChar"/>
    <w:uiPriority w:val="99"/>
    <w:semiHidden/>
    <w:unhideWhenUsed/>
    <w:rsid w:val="0011058B"/>
    <w:rPr>
      <w:rFonts w:ascii="Tahoma" w:hAnsi="Tahoma" w:cs="Tahoma"/>
      <w:sz w:val="16"/>
      <w:szCs w:val="16"/>
    </w:rPr>
  </w:style>
  <w:style w:type="character" w:customStyle="1" w:styleId="BalloonTextChar">
    <w:name w:val="Balloon Text Char"/>
    <w:basedOn w:val="DefaultParagraphFont"/>
    <w:link w:val="BalloonText"/>
    <w:uiPriority w:val="99"/>
    <w:semiHidden/>
    <w:rsid w:val="0011058B"/>
    <w:rPr>
      <w:rFonts w:ascii="Tahoma" w:eastAsia="Times New Roman" w:hAnsi="Tahoma" w:cs="Tahoma"/>
      <w:sz w:val="16"/>
      <w:szCs w:val="16"/>
    </w:rPr>
  </w:style>
  <w:style w:type="paragraph" w:styleId="NormalWeb">
    <w:name w:val="Normal (Web)"/>
    <w:basedOn w:val="Normal"/>
    <w:uiPriority w:val="99"/>
    <w:unhideWhenUsed/>
    <w:rsid w:val="00485331"/>
    <w:pPr>
      <w:spacing w:before="100" w:beforeAutospacing="1" w:after="100" w:afterAutospacing="1"/>
    </w:pPr>
  </w:style>
  <w:style w:type="table" w:styleId="TableGrid">
    <w:name w:val="Table Grid"/>
    <w:basedOn w:val="TableNormal"/>
    <w:uiPriority w:val="59"/>
    <w:rsid w:val="00CB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EC1"/>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Crisci</dc:creator>
  <cp:lastModifiedBy>Mr. Crisci</cp:lastModifiedBy>
  <cp:revision>15</cp:revision>
  <cp:lastPrinted>2015-06-05T14:04:00Z</cp:lastPrinted>
  <dcterms:created xsi:type="dcterms:W3CDTF">2015-06-05T15:17:00Z</dcterms:created>
  <dcterms:modified xsi:type="dcterms:W3CDTF">2017-02-02T13:42:00Z</dcterms:modified>
</cp:coreProperties>
</file>